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93a5" w14:textId="9569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2014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2014 жылғы 4 наурыздағы № 34 шешімі. Қостанай облысының Әділет департаментінде 2014 жылғы 14 наурызда № 4497 болып тіркелді. Қолданылу мерзімінің аяқталуына байланысты күші жойылды (Қостанай облысы Денисов ауданы мәслихатының 2015 жылғы 6 қаңтардағы № 5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Денисов ауданы мәслихатының 06.01.2015 № 5 хаты).</w:t>
      </w:r>
    </w:p>
    <w:bookmarkEnd w:id="0"/>
    <w:p>
      <w:pPr>
        <w:spacing w:after="0"/>
        <w:ind w:left="0"/>
        <w:jc w:val="both"/>
      </w:pPr>
      <w:r>
        <w:rPr>
          <w:rFonts w:ascii="Times New Roman"/>
          <w:b w:val="false"/>
          <w:i w:val="false"/>
          <w:color w:val="ff0000"/>
          <w:sz w:val="28"/>
        </w:rPr>
        <w:t xml:space="preserve">      Ескерту. Атауына өзгеріс енгізілді - Қостанай облысы Денисов ауданы мәслихатының 09.04.2014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2014 жылы көтерме жәрдемақы және тұрғын үй алу немесе салу үшін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Қостанай облысы Денисов ауданы мәслихатының 09.04.2014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тоғызыншы</w:t>
      </w:r>
      <w:r>
        <w:br/>
      </w:r>
      <w:r>
        <w:rPr>
          <w:rFonts w:ascii="Times New Roman"/>
          <w:b w:val="false"/>
          <w:i w:val="false"/>
          <w:color w:val="000000"/>
          <w:sz w:val="28"/>
        </w:rPr>
        <w:t>
</w:t>
      </w:r>
      <w:r>
        <w:rPr>
          <w:rFonts w:ascii="Times New Roman"/>
          <w:b w:val="false"/>
          <w:i/>
          <w:color w:val="000000"/>
          <w:sz w:val="28"/>
        </w:rPr>
        <w:t>      сессиясының төрағасы                       В. Бездольный</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С.Ф. Рахметова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