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14d0" w14:textId="0e81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93 "Денисов ауданының 2014-2016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2014 жылғы 27 қарашадағы № 72 шешімі. Қостанай облысының Әділет департаментінде 2014 жылғы 4 желтоқсанда № 5185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облыстық мәслихатының 2014 жылғы 24 қарашадағы </w:t>
      </w:r>
      <w:r>
        <w:rPr>
          <w:rFonts w:ascii="Times New Roman"/>
          <w:b w:val="false"/>
          <w:i w:val="false"/>
          <w:color w:val="000000"/>
          <w:sz w:val="28"/>
        </w:rPr>
        <w:t>№ 326</w:t>
      </w:r>
      <w:r>
        <w:rPr>
          <w:rFonts w:ascii="Times New Roman"/>
          <w:b w:val="false"/>
          <w:i w:val="false"/>
          <w:color w:val="000000"/>
          <w:sz w:val="28"/>
        </w:rPr>
        <w:t xml:space="preserve"> "Мәслихаттың 2013 жылғы 18 желтоқсандағы </w:t>
      </w:r>
      <w:r>
        <w:rPr>
          <w:rFonts w:ascii="Times New Roman"/>
          <w:b w:val="false"/>
          <w:i w:val="false"/>
          <w:color w:val="000000"/>
          <w:sz w:val="28"/>
        </w:rPr>
        <w:t>№ 223</w:t>
      </w:r>
      <w:r>
        <w:rPr>
          <w:rFonts w:ascii="Times New Roman"/>
          <w:b w:val="false"/>
          <w:i w:val="false"/>
          <w:color w:val="000000"/>
          <w:sz w:val="28"/>
        </w:rPr>
        <w:t xml:space="preserve"> "Қостанай облысының 2014 - 2016 жылдарға арналған облыстық бюджеті туралы" шешіміне өзгерістер енгізу туралы" шешімінің (Нормативтік құқықтық актілерді мемлекеттік тіркеу тізілімінде № 5172 тіркелген) негізінде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w:t>
      </w:r>
      <w:r>
        <w:rPr>
          <w:rFonts w:ascii="Times New Roman"/>
          <w:b w:val="false"/>
          <w:i w:val="false"/>
          <w:color w:val="000000"/>
          <w:sz w:val="28"/>
        </w:rPr>
        <w:t>№ 93</w:t>
      </w:r>
      <w:r>
        <w:rPr>
          <w:rFonts w:ascii="Times New Roman"/>
          <w:b w:val="false"/>
          <w:i w:val="false"/>
          <w:color w:val="000000"/>
          <w:sz w:val="28"/>
        </w:rPr>
        <w:t xml:space="preserve"> "Денисов ауданының 2014 - 2016 жылдарға арналған бюджеті туралы" шешіміне (Нормативтік құқықтық актілерді мемлекеттік тіркеу тізілімінде № 4381 тіркелген, 2014 жылғы 16 қаңтарда "Наше время"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Денисов ауданының 2014 - 2016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3048623,4 мың теңге, оның ішінде:</w:t>
      </w:r>
      <w:r>
        <w:br/>
      </w:r>
      <w:r>
        <w:rPr>
          <w:rFonts w:ascii="Times New Roman"/>
          <w:b w:val="false"/>
          <w:i w:val="false"/>
          <w:color w:val="000000"/>
          <w:sz w:val="28"/>
        </w:rPr>
        <w:t>
      салықтық түсімдер бойынша – 545097,0 мың теңге;</w:t>
      </w:r>
      <w:r>
        <w:br/>
      </w:r>
      <w:r>
        <w:rPr>
          <w:rFonts w:ascii="Times New Roman"/>
          <w:b w:val="false"/>
          <w:i w:val="false"/>
          <w:color w:val="000000"/>
          <w:sz w:val="28"/>
        </w:rPr>
        <w:t>
      салықтық емес түсімдер бойынша – 4360,0 мың теңге;</w:t>
      </w:r>
      <w:r>
        <w:br/>
      </w:r>
      <w:r>
        <w:rPr>
          <w:rFonts w:ascii="Times New Roman"/>
          <w:b w:val="false"/>
          <w:i w:val="false"/>
          <w:color w:val="000000"/>
          <w:sz w:val="28"/>
        </w:rPr>
        <w:t>
      негізгі капиталды сатудан түсетін түсімдер бойынша – 5040, 0 мың теңге;</w:t>
      </w:r>
      <w:r>
        <w:br/>
      </w:r>
      <w:r>
        <w:rPr>
          <w:rFonts w:ascii="Times New Roman"/>
          <w:b w:val="false"/>
          <w:i w:val="false"/>
          <w:color w:val="000000"/>
          <w:sz w:val="28"/>
        </w:rPr>
        <w:t>
      трансферттер түсімі бойынша – 2494126,4 мың теңге;</w:t>
      </w:r>
      <w:r>
        <w:br/>
      </w:r>
      <w:r>
        <w:rPr>
          <w:rFonts w:ascii="Times New Roman"/>
          <w:b w:val="false"/>
          <w:i w:val="false"/>
          <w:color w:val="000000"/>
          <w:sz w:val="28"/>
        </w:rPr>
        <w:t>
</w:t>
      </w:r>
      <w:r>
        <w:rPr>
          <w:rFonts w:ascii="Times New Roman"/>
          <w:b w:val="false"/>
          <w:i w:val="false"/>
          <w:color w:val="000000"/>
          <w:sz w:val="28"/>
        </w:rPr>
        <w:t>
      2) шығындар – 3055818,8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39151,3 мың теңге, оның ішінде:</w:t>
      </w:r>
      <w:r>
        <w:br/>
      </w:r>
      <w:r>
        <w:rPr>
          <w:rFonts w:ascii="Times New Roman"/>
          <w:b w:val="false"/>
          <w:i w:val="false"/>
          <w:color w:val="000000"/>
          <w:sz w:val="28"/>
        </w:rPr>
        <w:t>
      бюджеттік кредиттер – 45641,4 мың теңге;</w:t>
      </w:r>
      <w:r>
        <w:br/>
      </w:r>
      <w:r>
        <w:rPr>
          <w:rFonts w:ascii="Times New Roman"/>
          <w:b w:val="false"/>
          <w:i w:val="false"/>
          <w:color w:val="000000"/>
          <w:sz w:val="28"/>
        </w:rPr>
        <w:t>
      бюджеттік кредиттерді өтеу – 6490,1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-46346,7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46346,7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"5-1. 2014 жылға арналған аудандық бюджетте облыстық бюджеттен ағымдағы нысаналы трансферттердің түсімдері қарастырылғаны ескерілсін, оның ішінде:</w:t>
      </w:r>
      <w:r>
        <w:br/>
      </w:r>
      <w:r>
        <w:rPr>
          <w:rFonts w:ascii="Times New Roman"/>
          <w:b w:val="false"/>
          <w:i w:val="false"/>
          <w:color w:val="000000"/>
          <w:sz w:val="28"/>
        </w:rPr>
        <w:t>
      Ұлы Отан соғысының қатысушылары мен мүгедектеріне тұрмыстық қажеттіліктеріне әлеуметтік көмек мөлшері 2014 жылдың 1 мамырынан бастап 6-дан 10 айлық есептік көрсеткіштеріне дейін ұлғайғаны ескерілсін;</w:t>
      </w:r>
      <w:r>
        <w:br/>
      </w:r>
      <w:r>
        <w:rPr>
          <w:rFonts w:ascii="Times New Roman"/>
          <w:b w:val="false"/>
          <w:i w:val="false"/>
          <w:color w:val="000000"/>
          <w:sz w:val="28"/>
        </w:rPr>
        <w:t>
      2014-2015 жылдарға арналған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 шеңберінде қалаларды және ауылдық елді мекендерді дамытуға;</w:t>
      </w:r>
      <w:r>
        <w:br/>
      </w:r>
      <w:r>
        <w:rPr>
          <w:rFonts w:ascii="Times New Roman"/>
          <w:b w:val="false"/>
          <w:i w:val="false"/>
          <w:color w:val="000000"/>
          <w:sz w:val="28"/>
        </w:rPr>
        <w:t>
      үш деңгейлі жүйе бойынша біліктілікті арттырудан өткен мұғалімдерге төленетін еңбек ақыны арттыруға қамтамасыз етілмеген еңбек ақы қорының орнын толтыруға;</w:t>
      </w:r>
      <w:r>
        <w:br/>
      </w:r>
      <w:r>
        <w:rPr>
          <w:rFonts w:ascii="Times New Roman"/>
          <w:b w:val="false"/>
          <w:i w:val="false"/>
          <w:color w:val="000000"/>
          <w:sz w:val="28"/>
        </w:rPr>
        <w:t>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В. Бездольный</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27 қарашадағы </w:t>
      </w:r>
      <w:r>
        <w:br/>
      </w:r>
      <w:r>
        <w:rPr>
          <w:rFonts w:ascii="Times New Roman"/>
          <w:b w:val="false"/>
          <w:i w:val="false"/>
          <w:color w:val="000000"/>
          <w:sz w:val="28"/>
        </w:rPr>
        <w:t xml:space="preserve">
№ 72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93 шешіміне 1-қосымша  </w:t>
      </w:r>
    </w:p>
    <w:p>
      <w:pPr>
        <w:spacing w:after="0"/>
        <w:ind w:left="0"/>
        <w:jc w:val="left"/>
      </w:pPr>
      <w:r>
        <w:rPr>
          <w:rFonts w:ascii="Times New Roman"/>
          <w:b/>
          <w:i w:val="false"/>
          <w:color w:val="000000"/>
        </w:rPr>
        <w:t xml:space="preserve"> 2014 жылға арналған Денисов</w:t>
      </w:r>
      <w:r>
        <w:br/>
      </w:r>
      <w:r>
        <w:rPr>
          <w:rFonts w:ascii="Times New Roman"/>
          <w:b/>
          <w:i w:val="false"/>
          <w:color w:val="000000"/>
        </w:rPr>
        <w:t>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8333"/>
        <w:gridCol w:w="19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3048623,4</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545097,0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242831,0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242831,0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139338,0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37011,0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3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13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3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2494126,4</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2494126,4</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2494126,4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53"/>
        <w:gridCol w:w="733"/>
        <w:gridCol w:w="733"/>
        <w:gridCol w:w="6953"/>
        <w:gridCol w:w="19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3055818,8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223526,2</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205459,2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72026,7</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59865,7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119559,5</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113819,5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16480,7</w:t>
            </w:r>
          </w:p>
        </w:tc>
      </w:tr>
      <w:tr>
        <w:trPr>
          <w:trHeight w:val="19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1149777,1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56221,0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53223,0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1002917,0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1002374,0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976725,0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25649,0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37416,1</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37416,1</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w:t>
            </w:r>
          </w:p>
        </w:tc>
      </w:tr>
      <w:tr>
        <w:trPr>
          <w:trHeight w:val="13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8059,7</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10994,4</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70207,9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53109,9</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53109,9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14270,4</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12623,0</w:t>
            </w:r>
          </w:p>
        </w:tc>
      </w:tr>
      <w:tr>
        <w:trPr>
          <w:trHeight w:val="16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17098,0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16308,0</w:t>
            </w:r>
          </w:p>
        </w:tc>
      </w:tr>
      <w:tr>
        <w:trPr>
          <w:trHeight w:val="13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1139011,4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1111706,2</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1111706,2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502168,3</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609537,9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21993,2</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18118,2</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103351,7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35093,0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19332,1</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19332,1</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9820,1</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13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37516,7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3992,7</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5080,9</w:t>
            </w:r>
          </w:p>
        </w:tc>
      </w:tr>
      <w:tr>
        <w:trPr>
          <w:trHeight w:val="16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105406,7</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105406,7</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105406,7</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87815,3</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9279,3</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9279,3</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57479,0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57479,0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57479,0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22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110306,0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110306,0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107856,0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107856,0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53651,0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52457,0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20889,0</w:t>
            </w:r>
          </w:p>
        </w:tc>
      </w:tr>
      <w:tr>
        <w:trPr>
          <w:trHeight w:val="13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39151,3</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45641,4</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45641,4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45641,4</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45641,4</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73"/>
        <w:gridCol w:w="453"/>
        <w:gridCol w:w="453"/>
        <w:gridCol w:w="7713"/>
        <w:gridCol w:w="20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-46346,7</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46346,7</w:t>
            </w:r>
          </w:p>
        </w:tc>
      </w:tr>
    </w:tbl>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27 қарашадағы </w:t>
      </w:r>
      <w:r>
        <w:br/>
      </w:r>
      <w:r>
        <w:rPr>
          <w:rFonts w:ascii="Times New Roman"/>
          <w:b w:val="false"/>
          <w:i w:val="false"/>
          <w:color w:val="000000"/>
          <w:sz w:val="28"/>
        </w:rPr>
        <w:t xml:space="preserve">
№ 72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93 шешіміне 4-қосымша  </w:t>
      </w:r>
    </w:p>
    <w:p>
      <w:pPr>
        <w:spacing w:after="0"/>
        <w:ind w:left="0"/>
        <w:jc w:val="left"/>
      </w:pPr>
      <w:r>
        <w:rPr>
          <w:rFonts w:ascii="Times New Roman"/>
          <w:b/>
          <w:i w:val="false"/>
          <w:color w:val="000000"/>
        </w:rPr>
        <w:t xml:space="preserve"> 2014 жылға арналған кенттің, ауылдың,</w:t>
      </w:r>
      <w:r>
        <w:br/>
      </w:r>
      <w:r>
        <w:rPr>
          <w:rFonts w:ascii="Times New Roman"/>
          <w:b/>
          <w:i w:val="false"/>
          <w:color w:val="000000"/>
        </w:rPr>
        <w:t>
ауылдық округтер әкімдері аппараттарының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53"/>
        <w:gridCol w:w="733"/>
        <w:gridCol w:w="693"/>
        <w:gridCol w:w="7593"/>
        <w:gridCol w:w="16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ауылдық округі әкімінің аппараты" мемлекеттік мекемесі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53782,2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18118,2</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7521,5</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7521,5</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7521,5</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7521,5</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ауылдық округі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ауылы әкімінің аппараты" мемлекеттік мекемесі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8108,0</w:t>
            </w:r>
          </w:p>
        </w:tc>
      </w:tr>
      <w:tr>
        <w:trPr>
          <w:trHeight w:val="10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