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e983" w14:textId="d81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2014 жылғы 25 ақпандағы № 87 қаулысы. Қостанай облысының Әділет департаментінде 2014 жылғы 18 наурызда № 4505 болып тіркелді. Күші жойылды - Қостанай облысы Жітіқара ауданы әкімдігінің 2016 жылғы 8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08.01.2016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Әкімдіктің 2013 жылғы 10 қазандағы № 542 "Ауылдық жерде жұмыс істейтін әлеуметтік қамсыздандыру, білім беру, мәдениет мамандары лауазымдарының тізбесін айқындау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4287 тіркелген, 2013 жылғы 14 қарашада "Житикаринские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Кененбаева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күтім бойынша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директордың оқу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директордың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бағдарламалық қамтамасыз ету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ұжым (үйірме)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