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bee1" w14:textId="c0cb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Большевик ауылдық округінің жергілікті қоғамдастықтың бөлек жиындарын өткізудің қағидаларын және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2014 жылғы 23 сәуірдегі № 223 шешімі. Қостанай облысының Әділет департаментінде 2014 жылғы 3 маусымда № 4805 болып тіркелді. Күші жойылды - Қостанай облысы Жітіқара ауданы мәслихатының 2023 жылғы 30 қарашадағы № 84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Жітіқара ауданы мәслихатының 25.01.2022 </w:t>
      </w:r>
      <w:r>
        <w:rPr>
          <w:rFonts w:ascii="Times New Roman"/>
          <w:b w:val="false"/>
          <w:i w:val="false"/>
          <w:color w:val="000000"/>
          <w:sz w:val="28"/>
        </w:rPr>
        <w:t>№ 116</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Жітіқара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Большевик ауылдық округінің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25.01.2022 </w:t>
      </w:r>
      <w:r>
        <w:rPr>
          <w:rFonts w:ascii="Times New Roman"/>
          <w:b w:val="false"/>
          <w:i w:val="false"/>
          <w:color w:val="00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Большевик ауылдық округінің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Жітіқара ауданы мәслихатының 25.01.2022 </w:t>
      </w:r>
      <w:r>
        <w:rPr>
          <w:rFonts w:ascii="Times New Roman"/>
          <w:b w:val="false"/>
          <w:i w:val="false"/>
          <w:color w:val="00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Коваленко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Кененбаева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Жітіқара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Большевик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Қ. Қашақбаев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223 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Қостанай облысы Жітіқара ауданы</w:t>
      </w:r>
      <w:r>
        <w:br/>
      </w:r>
      <w:r>
        <w:rPr>
          <w:rFonts w:ascii="Times New Roman"/>
          <w:b/>
          <w:i w:val="false"/>
          <w:color w:val="000000"/>
        </w:rPr>
        <w:t>Большевик ауылдық округінің бөлек</w:t>
      </w:r>
      <w:r>
        <w:br/>
      </w:r>
      <w:r>
        <w:rPr>
          <w:rFonts w:ascii="Times New Roman"/>
          <w:b/>
          <w:i w:val="false"/>
          <w:color w:val="000000"/>
        </w:rPr>
        <w:t>жергілікті қоғамдастық жиындарын</w:t>
      </w:r>
      <w:r>
        <w:br/>
      </w:r>
      <w:r>
        <w:rPr>
          <w:rFonts w:ascii="Times New Roman"/>
          <w:b/>
          <w:i w:val="false"/>
          <w:color w:val="000000"/>
        </w:rPr>
        <w:t>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25.01.2022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 Жалпы ережелер</w:t>
      </w:r>
    </w:p>
    <w:bookmarkEnd w:id="4"/>
    <w:bookmarkStart w:name="z27" w:id="5"/>
    <w:p>
      <w:pPr>
        <w:spacing w:after="0"/>
        <w:ind w:left="0"/>
        <w:jc w:val="both"/>
      </w:pPr>
      <w:r>
        <w:rPr>
          <w:rFonts w:ascii="Times New Roman"/>
          <w:b w:val="false"/>
          <w:i w:val="false"/>
          <w:color w:val="000000"/>
          <w:sz w:val="28"/>
        </w:rPr>
        <w:t xml:space="preserve">
      1. Осы Қостанай облысы Жітіқара ауданы Большевик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Большевик ауылдық округінің ауылдар тұрғындарының жергілікті қоғамдастықтың бөлек жиындарын өткізудің тәртібін белгілейді.</w:t>
      </w:r>
    </w:p>
    <w:bookmarkEnd w:id="5"/>
    <w:bookmarkStart w:name="z2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30" w:id="8"/>
    <w:p>
      <w:pPr>
        <w:spacing w:after="0"/>
        <w:ind w:left="0"/>
        <w:jc w:val="both"/>
      </w:pPr>
      <w:r>
        <w:rPr>
          <w:rFonts w:ascii="Times New Roman"/>
          <w:b w:val="false"/>
          <w:i w:val="false"/>
          <w:color w:val="000000"/>
          <w:sz w:val="28"/>
        </w:rPr>
        <w:t>
      2) жергілікті қоғамдастықтың бөлек жиыны – ауылдық округінің тұрғындарының жергілікті қоғамдастық жиынына қатысу үшін өкілдерді сайлауға тікелей қатысуы.</w:t>
      </w:r>
    </w:p>
    <w:bookmarkEnd w:id="8"/>
    <w:bookmarkStart w:name="z31"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2"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0"/>
    <w:bookmarkStart w:name="z3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4" w:id="12"/>
    <w:p>
      <w:pPr>
        <w:spacing w:after="0"/>
        <w:ind w:left="0"/>
        <w:jc w:val="both"/>
      </w:pPr>
      <w:r>
        <w:rPr>
          <w:rFonts w:ascii="Times New Roman"/>
          <w:b w:val="false"/>
          <w:i w:val="false"/>
          <w:color w:val="000000"/>
          <w:sz w:val="28"/>
        </w:rPr>
        <w:t>
      5. Жергілікті қоғамдастықтың бөлек жиынын Большевик ауылдық округінің әкімі шақырады және ұйымдастырады.</w:t>
      </w:r>
    </w:p>
    <w:bookmarkEnd w:id="12"/>
    <w:bookmarkStart w:name="z35"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Большевик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6" w:id="14"/>
    <w:p>
      <w:pPr>
        <w:spacing w:after="0"/>
        <w:ind w:left="0"/>
        <w:jc w:val="both"/>
      </w:pPr>
      <w:r>
        <w:rPr>
          <w:rFonts w:ascii="Times New Roman"/>
          <w:b w:val="false"/>
          <w:i w:val="false"/>
          <w:color w:val="000000"/>
          <w:sz w:val="28"/>
        </w:rPr>
        <w:t>
      7. Ауыл, көше шегінде бөлек жергілікті қоғамдастық жиынын өткізуді Большевик ауылдық округінің әкімі ұйымдастырады.</w:t>
      </w:r>
    </w:p>
    <w:bookmarkEnd w:id="14"/>
    <w:bookmarkStart w:name="z37"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38"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6"/>
    <w:bookmarkStart w:name="z39"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0" w:id="18"/>
    <w:p>
      <w:pPr>
        <w:spacing w:after="0"/>
        <w:ind w:left="0"/>
        <w:jc w:val="both"/>
      </w:pPr>
      <w:r>
        <w:rPr>
          <w:rFonts w:ascii="Times New Roman"/>
          <w:b w:val="false"/>
          <w:i w:val="false"/>
          <w:color w:val="000000"/>
          <w:sz w:val="28"/>
        </w:rPr>
        <w:t>
      9. Жергілікті қоғамдастықтың бөлек жиынын Большевик ауылдық округінің әкімі немесе ол уәкілеттік берген тұлға ашады.</w:t>
      </w:r>
    </w:p>
    <w:bookmarkEnd w:id="18"/>
    <w:bookmarkStart w:name="z41" w:id="19"/>
    <w:p>
      <w:pPr>
        <w:spacing w:after="0"/>
        <w:ind w:left="0"/>
        <w:jc w:val="both"/>
      </w:pPr>
      <w:r>
        <w:rPr>
          <w:rFonts w:ascii="Times New Roman"/>
          <w:b w:val="false"/>
          <w:i w:val="false"/>
          <w:color w:val="000000"/>
          <w:sz w:val="28"/>
        </w:rPr>
        <w:t>
      Большевик ауылдық округінің әкімі немесе ол уәкілеттік берген тұлға бөлек жергілікті қоғамдастық жиынының төрағасы болып табылады.</w:t>
      </w:r>
    </w:p>
    <w:bookmarkEnd w:id="19"/>
    <w:bookmarkStart w:name="z42"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3"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1"/>
    <w:bookmarkStart w:name="z44"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5"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Большевик ауылдық округінің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23 сәуірдегі</w:t>
            </w:r>
            <w:r>
              <w:br/>
            </w:r>
            <w:r>
              <w:rPr>
                <w:rFonts w:ascii="Times New Roman"/>
                <w:b w:val="false"/>
                <w:i w:val="false"/>
                <w:color w:val="000000"/>
                <w:sz w:val="20"/>
              </w:rPr>
              <w:t>№ 223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Жітіқара ауданы мәслихатының 25.01.2022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24"/>
    <w:p>
      <w:pPr>
        <w:spacing w:after="0"/>
        <w:ind w:left="0"/>
        <w:jc w:val="left"/>
      </w:pPr>
      <w:r>
        <w:rPr>
          <w:rFonts w:ascii="Times New Roman"/>
          <w:b/>
          <w:i w:val="false"/>
          <w:color w:val="000000"/>
        </w:rPr>
        <w:t xml:space="preserve"> Қостанай облысы Жітіқара ауданы Большевик ауылдық округінің жергілікті қоғамдастық жиынына қатысу үшін ауылдар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2-қосымша жаңа редакцияда - Қостанай облысы Жітіқара ауданы мәслихатының 25.01.2022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округінің елді мекенінің,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Байтурсынова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