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5305" w14:textId="4035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әкімдігінің 2014 жылғы 10 сәуірдегі № 105 "2014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2014 жылғы 6 маусымдағы № 170 қаулысы. Қостанай облысының Әділет департаментінде 2014 жылғы 2 шілдеде № 4906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 Заңының 6 - бабы 4- 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Қамысты ауданы әкімдігінің "2014 жылға арналған мектепке дейінгі тәрбие мен оқытуға мемлекеттік білім беру тапсырысы, жан басына шаққандағы қаржыландыру, және ата-ананың ақы төлеу мөлшерін бекіту туралы" 2014 жылғы 10 сәуірдегі 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4633 тіркелген, 2014 жылғы 2 мамырда "Қамысты жаңалықтары-Камыстинские новости" газетінде жарияланған) қаулысына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жоғарыда көрсетілген қаулыдағы 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Ғазиз Ғұмарұлы Ахметчинге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2014 жылғы 1 мамырдан бастап пайда болған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Бисимбаев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6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 қаулысына 1 қосымшасы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10 сәуірдегі № 105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қосымшасымен бекітілген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мектепке дейінгі білім</w:t>
      </w:r>
      <w:r>
        <w:br/>
      </w:r>
      <w:r>
        <w:rPr>
          <w:rFonts w:ascii="Times New Roman"/>
          <w:b/>
          <w:i w:val="false"/>
          <w:color w:val="000000"/>
        </w:rPr>
        <w:t>
беру ұйымдарында 2014 жылға арналған мектепке</w:t>
      </w:r>
      <w:r>
        <w:br/>
      </w:r>
      <w:r>
        <w:rPr>
          <w:rFonts w:ascii="Times New Roman"/>
          <w:b/>
          <w:i w:val="false"/>
          <w:color w:val="000000"/>
        </w:rPr>
        <w:t>
дейiнгi тәрбие мен оқытуға мемлекеттiк бiлiм</w:t>
      </w:r>
      <w:r>
        <w:br/>
      </w:r>
      <w:r>
        <w:rPr>
          <w:rFonts w:ascii="Times New Roman"/>
          <w:b/>
          <w:i w:val="false"/>
          <w:color w:val="000000"/>
        </w:rPr>
        <w:t>
беру тапсырысы, республикалық бюджеттен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 есебінен қаржыландырылатын жан</w:t>
      </w:r>
      <w:r>
        <w:br/>
      </w:r>
      <w:r>
        <w:rPr>
          <w:rFonts w:ascii="Times New Roman"/>
          <w:b/>
          <w:i w:val="false"/>
          <w:color w:val="000000"/>
        </w:rPr>
        <w:t>
басына шаққандағы қаржыландыру және ата-ананың</w:t>
      </w:r>
      <w:r>
        <w:br/>
      </w:r>
      <w:r>
        <w:rPr>
          <w:rFonts w:ascii="Times New Roman"/>
          <w:b/>
          <w:i w:val="false"/>
          <w:color w:val="000000"/>
        </w:rPr>
        <w:t>
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2562"/>
        <w:gridCol w:w="4731"/>
        <w:gridCol w:w="3944"/>
      </w:tblGrid>
      <w:tr>
        <w:trPr>
          <w:trHeight w:val="16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әкімшілік аумақтық орналасуы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атауы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ауылы Дружба орта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ауылы Жайылма орта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Мешітті ауылы Мешітті бастауыш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Талдыкөл ауылы Талдыкөл негізгі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Қарабатыр ауылы "Ақбота" бөбек-жай бақшасы" мемлекеттік қазыналық коммуналдық кәсіпорны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2562"/>
        <w:gridCol w:w="4731"/>
        <w:gridCol w:w="3944"/>
      </w:tblGrid>
      <w:tr>
        <w:trPr>
          <w:trHeight w:val="16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әкімшілік аумақтық орналасуы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атауы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білім беру ұйымдарында жан басына шаққандағы қаржыландыру мөлшері (теңге)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ауылы Дружба орта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ауылы Жайылма орта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Мешітті ауылы Мешітті бастауыш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Талдыкөл ауылы Талдыкөл негізгі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Қарабатыр ауылы "Ақбота" бөбек-жай бақшасы" мемлекеттік қазыналық коммуналдық кәсіпорны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2562"/>
        <w:gridCol w:w="4731"/>
        <w:gridCol w:w="3944"/>
      </w:tblGrid>
      <w:tr>
        <w:trPr>
          <w:trHeight w:val="16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әкімшілік аумақтық орналасуы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атауы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білім беру ұйымдарында ата-ананың ақы төлеу мөлшері (теңге)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ауылы Дружба орта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- 5220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ауылы Жайылма орта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- 3588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Мешітті ауылы Мешітті бастауыш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- 4500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Талдыкөл ауылы Талдыкөл негізгі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- 4500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Қарабатыр ауылы "Ақбота" бөбек-жай бақшасы" мемлекеттік қазыналық коммуналдық кәсіпорны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- 4203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- 5262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6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 қаулысына 1 қосымшасы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10 сәуірдегі № 105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қосымшасымен бекітілген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мектепке дейінгі білім</w:t>
      </w:r>
      <w:r>
        <w:br/>
      </w:r>
      <w:r>
        <w:rPr>
          <w:rFonts w:ascii="Times New Roman"/>
          <w:b/>
          <w:i w:val="false"/>
          <w:color w:val="000000"/>
        </w:rPr>
        <w:t>
беру ұйымдарында 2014 жылға арналған мектепке</w:t>
      </w:r>
      <w:r>
        <w:br/>
      </w:r>
      <w:r>
        <w:rPr>
          <w:rFonts w:ascii="Times New Roman"/>
          <w:b/>
          <w:i w:val="false"/>
          <w:color w:val="000000"/>
        </w:rPr>
        <w:t>
дейiнгi тәрбие мен оқытуға мемлекеттiк бiлiм</w:t>
      </w:r>
      <w:r>
        <w:br/>
      </w:r>
      <w:r>
        <w:rPr>
          <w:rFonts w:ascii="Times New Roman"/>
          <w:b/>
          <w:i w:val="false"/>
          <w:color w:val="000000"/>
        </w:rPr>
        <w:t>
беру тапсырысы, жергілікті бюджет қаражаты</w:t>
      </w:r>
      <w:r>
        <w:br/>
      </w:r>
      <w:r>
        <w:rPr>
          <w:rFonts w:ascii="Times New Roman"/>
          <w:b/>
          <w:i w:val="false"/>
          <w:color w:val="000000"/>
        </w:rPr>
        <w:t>
есебінен қаржыландырылатын жан басына</w:t>
      </w:r>
      <w:r>
        <w:br/>
      </w:r>
      <w:r>
        <w:rPr>
          <w:rFonts w:ascii="Times New Roman"/>
          <w:b/>
          <w:i w:val="false"/>
          <w:color w:val="000000"/>
        </w:rPr>
        <w:t>
шаққандағы қаржыландыру және ата-ананың</w:t>
      </w:r>
      <w:r>
        <w:br/>
      </w:r>
      <w:r>
        <w:rPr>
          <w:rFonts w:ascii="Times New Roman"/>
          <w:b/>
          <w:i w:val="false"/>
          <w:color w:val="000000"/>
        </w:rPr>
        <w:t>
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2801"/>
        <w:gridCol w:w="4403"/>
        <w:gridCol w:w="4004"/>
      </w:tblGrid>
      <w:tr>
        <w:trPr>
          <w:trHeight w:val="23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әкімшілік аумақтық орналасуы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атауы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Адай ауылы Адай орта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ауылы Бестөбе орта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Бестау ауылы Бестау орта мектебі мемлекеттік мекемесінің жанындағы жарты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ауылы № 1 Қамысты орта мектебі мемлекеттік мекемесінің жанындағы жарты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ауылы № 2 Қамысты орта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Клочков ауылы Клочков орта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 ауылы Арқа орта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Ливанов ауылы Ливанов орта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Свободный ауылы Свободный орта мектебі мемлекеттік мекемесінің жанындағы жарты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Орқаш ауылы Орқаш негізгі мектебі мемлекеттік мекемесінің жанындағы жарты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 ауылы Фрунзе орта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ауылы "Айналайын" бөбек-жай бақшасы" мемлекеттік қазыналық коммуналдық кәсіпорны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ауылы "Қарлығаш" бөбек-жай бақшасы" мемлекеттік қазыналық коммуналдық кәсіпорны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2801"/>
        <w:gridCol w:w="4403"/>
        <w:gridCol w:w="4004"/>
      </w:tblGrid>
      <w:tr>
        <w:trPr>
          <w:trHeight w:val="23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әкімшілік аумақтық орналасуы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атауы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білім беру ұйымдарында жан басына шаққандағы қаржыландыру мөлшері (теңге)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Адай ауылы Адай орта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ауылы Бестөбе орта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Бестау ауылы Бестау орта мектебі мемлекеттік мекемесінің жанындағы жарты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ауылы № 1 Қамысты орта мектебі мемлекеттік мекемесінің жанындағы жарты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ауылы № 2 Қамысты орта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Клочков ауылы Клочков орта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 ауылы Арқа орта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Ливанов ауылы Ливанов орта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Свободный ауылы Свободный орта мектебі мемлекеттік мекемесінің жанындағы жарты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Орқаш ауылы Орқаш негізгі мектебі мемлекеттік мекемесінің жанындағы жарты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 ауылы Фрунзе орта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ауылы "Айналайын" бөбек-жай бақшасы" мемлекеттік қазыналық коммуналдық кәсіпорны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ауылы "Қарлығаш" бөбек-жай бақшасы" мемлекеттік қазыналық коммуналдық кәсіпорны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2801"/>
        <w:gridCol w:w="4403"/>
        <w:gridCol w:w="4004"/>
      </w:tblGrid>
      <w:tr>
        <w:trPr>
          <w:trHeight w:val="23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әкімшілік аумақтық орналасуы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атауы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білім беру ұйымдарында ата-ананың ақы төлеу мөлшері (теңге)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Адай ауылы Адай орта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- 5445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ауылы Бестөбе орта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- 3500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Бестау ауылы Бестау орта мектебі мемлекеттік мекемесінің жанындағы жарты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ауылы № 1 Қамысты орта мектебі мемлекеттік мекемесінің жанындағы жарты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ауылы № 2 Қамысты орта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- 5971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Клочков ауылы Клочков орта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- 4850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 ауылы Арқа орта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- 5267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Ливанов ауылы Ливанов орта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- 4000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Свободный ауылы Свободный орта мектебі мемлекеттік мекемесінің жанындағы жарты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Орқаш ауылы Орқаш негізгі мектебі мемлекеттік мекемесінің жанындағы жарты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 ауылы Фрунзе орта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- 4725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ауылы "Айналайын" бөбек-жай бақшасы" мемлекеттік қазыналық коммуналдық кәсіпорны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- 4504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- 5300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ауылы "Қарлығаш" бөбек-жай бақшасы" мемлекеттік қазыналық коммуналдық кәсіпорны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- 4234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- 5044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