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09eb" w14:textId="cfd0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2014 жылға арналған мектепке дейінгі білім ұйымның тәрбие мен оқытуға мемлекеттік білім беру тапсырысы,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2014 жылғы 15 мамырдағы № 162 қаулысы. Қостанай облысының Әділет департаментінде 2014 жылғы 19 маусымда № 4858 болып тіркелді</w:t>
      </w:r>
    </w:p>
    <w:p>
      <w:pPr>
        <w:spacing w:after="0"/>
        <w:ind w:left="0"/>
        <w:jc w:val="both"/>
      </w:pPr>
      <w:bookmarkStart w:name="z1" w:id="0"/>
      <w:r>
        <w:rPr>
          <w:rFonts w:ascii="Times New Roman"/>
          <w:b w:val="false"/>
          <w:i w:val="false"/>
          <w:color w:val="000000"/>
          <w:sz w:val="28"/>
        </w:rPr>
        <w:t>
      Білім беру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бюджеттегі қаражаттар және республикалық бюджетінің мақсатты трансферттер есебінен қаржыландырылатын, Қарабалық ауданының 2014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Сұлтановқа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Исмағұлов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 әкімдігінің</w:t>
      </w:r>
      <w:r>
        <w:br/>
      </w:r>
      <w:r>
        <w:rPr>
          <w:rFonts w:ascii="Times New Roman"/>
          <w:b w:val="false"/>
          <w:i w:val="false"/>
          <w:color w:val="000000"/>
          <w:sz w:val="28"/>
        </w:rPr>
        <w:t>
</w:t>
      </w:r>
      <w:r>
        <w:rPr>
          <w:rFonts w:ascii="Times New Roman"/>
          <w:b w:val="false"/>
          <w:i/>
          <w:color w:val="000000"/>
          <w:sz w:val="28"/>
        </w:rPr>
        <w:t>      білім бөлімі" мемлекеттік мекеме</w:t>
      </w:r>
      <w:r>
        <w:br/>
      </w:r>
      <w:r>
        <w:rPr>
          <w:rFonts w:ascii="Times New Roman"/>
          <w:b w:val="false"/>
          <w:i w:val="false"/>
          <w:color w:val="000000"/>
          <w:sz w:val="28"/>
        </w:rPr>
        <w:t>
</w:t>
      </w:r>
      <w:r>
        <w:rPr>
          <w:rFonts w:ascii="Times New Roman"/>
          <w:b w:val="false"/>
          <w:i/>
          <w:color w:val="000000"/>
          <w:sz w:val="28"/>
        </w:rPr>
        <w:t>      басшысының м.а.</w:t>
      </w:r>
      <w:r>
        <w:br/>
      </w:r>
      <w:r>
        <w:rPr>
          <w:rFonts w:ascii="Times New Roman"/>
          <w:b w:val="false"/>
          <w:i w:val="false"/>
          <w:color w:val="000000"/>
          <w:sz w:val="28"/>
        </w:rPr>
        <w:t>
</w:t>
      </w:r>
      <w:r>
        <w:rPr>
          <w:rFonts w:ascii="Times New Roman"/>
          <w:b w:val="false"/>
          <w:i/>
          <w:color w:val="000000"/>
          <w:sz w:val="28"/>
        </w:rPr>
        <w:t>      ____________ Д. Шрейдер</w:t>
      </w:r>
    </w:p>
    <w:p>
      <w:pPr>
        <w:spacing w:after="0"/>
        <w:ind w:left="0"/>
        <w:jc w:val="both"/>
      </w:pPr>
      <w:r>
        <w:rPr>
          <w:rFonts w:ascii="Times New Roman"/>
          <w:b w:val="false"/>
          <w:i/>
          <w:color w:val="000000"/>
          <w:sz w:val="28"/>
        </w:rPr>
        <w:t>      "Қарабалық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ММ басшысының м.а.</w:t>
      </w:r>
      <w:r>
        <w:br/>
      </w:r>
      <w:r>
        <w:rPr>
          <w:rFonts w:ascii="Times New Roman"/>
          <w:b w:val="false"/>
          <w:i w:val="false"/>
          <w:color w:val="000000"/>
          <w:sz w:val="28"/>
        </w:rPr>
        <w:t>
</w:t>
      </w:r>
      <w:r>
        <w:rPr>
          <w:rFonts w:ascii="Times New Roman"/>
          <w:b w:val="false"/>
          <w:i/>
          <w:color w:val="000000"/>
          <w:sz w:val="28"/>
        </w:rPr>
        <w:t>      _____________ Г. Есенова</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15 мамырдағы    </w:t>
      </w:r>
      <w:r>
        <w:br/>
      </w:r>
      <w:r>
        <w:rPr>
          <w:rFonts w:ascii="Times New Roman"/>
          <w:b w:val="false"/>
          <w:i w:val="false"/>
          <w:color w:val="000000"/>
          <w:sz w:val="28"/>
        </w:rPr>
        <w:t xml:space="preserve">
№ 162 қаулысына 1-қосымшасы  </w:t>
      </w:r>
    </w:p>
    <w:bookmarkEnd w:id="1"/>
    <w:p>
      <w:pPr>
        <w:spacing w:after="0"/>
        <w:ind w:left="0"/>
        <w:jc w:val="left"/>
      </w:pPr>
      <w:r>
        <w:rPr>
          <w:rFonts w:ascii="Times New Roman"/>
          <w:b/>
          <w:i w:val="false"/>
          <w:color w:val="000000"/>
        </w:rPr>
        <w:t xml:space="preserve"> Қарабалық ауданының мектепке дейінгі білім беру ұйымдарында 2014 жылға арналған мектепке дейiнгi тәрбие мен оқытуға мемлекеттiк бiлiм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379"/>
        <w:gridCol w:w="2889"/>
        <w:gridCol w:w="3061"/>
        <w:gridCol w:w="2380"/>
        <w:gridCol w:w="2721"/>
      </w:tblGrid>
      <w:tr>
        <w:trPr>
          <w:trHeight w:val="23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аумақтық орналасуы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Бөзкөл ауылы Бөзкөл орта мектебі мемлекеттік мекемесінің жанындағы толық күн болатын мектепке дейінгі шағын орталық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- 4200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ауылы Михайлов орта мектебі мемлекеттік мекемесінің жанындағы жарты күн болатын мектепке дейінгі шағын орталық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- 1500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Рыбкин ауылы Рыбкин бастауыш мектебі мемлекеттік мекемесінің жанындағы жарты күн болатын мектепке дейінгі шағын орталық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Подгородка ауылы Подгородка бастауыш мектебі мемлекеттік мекемесінің жанындағы толық күн болатын мектепке дейінгі шағын орталық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"Айналайын" бөбек-жай бақшасы" мемлекеттік қазыналық коммуналдық кәсіпорны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- 6636</w:t>
            </w:r>
          </w:p>
          <w:p>
            <w:pPr>
              <w:spacing w:after="20"/>
              <w:ind w:left="20"/>
              <w:jc w:val="both"/>
            </w:pPr>
            <w:r>
              <w:rPr>
                <w:rFonts w:ascii="Times New Roman"/>
                <w:b w:val="false"/>
                <w:i w:val="false"/>
                <w:color w:val="000000"/>
                <w:sz w:val="20"/>
              </w:rPr>
              <w:t>үш жастан - 8000</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"Қарлығаш" бөбек-жай бақшасы" мемлекеттік қазыналық коммуналдық кәсіпорны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- 5300</w:t>
            </w:r>
          </w:p>
        </w:tc>
      </w:tr>
    </w:tbl>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15 мамырдағы    </w:t>
      </w:r>
      <w:r>
        <w:br/>
      </w:r>
      <w:r>
        <w:rPr>
          <w:rFonts w:ascii="Times New Roman"/>
          <w:b w:val="false"/>
          <w:i w:val="false"/>
          <w:color w:val="000000"/>
          <w:sz w:val="28"/>
        </w:rPr>
        <w:t xml:space="preserve">
№ 162 қаулысына 2-қосымшасы  </w:t>
      </w:r>
    </w:p>
    <w:bookmarkEnd w:id="2"/>
    <w:p>
      <w:pPr>
        <w:spacing w:after="0"/>
        <w:ind w:left="0"/>
        <w:jc w:val="left"/>
      </w:pPr>
      <w:r>
        <w:rPr>
          <w:rFonts w:ascii="Times New Roman"/>
          <w:b/>
          <w:i w:val="false"/>
          <w:color w:val="000000"/>
        </w:rPr>
        <w:t xml:space="preserve"> Қарабалық ауданының мектепке дейінгі білім беру ұйымдарында 2014 жылға арналған мектепке дейiнгi тәрбие мен оқытуға мемлекеттiк бiлiм беру тапсырысы, жергілікті бюджет қаражаты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2323"/>
        <w:gridCol w:w="3318"/>
        <w:gridCol w:w="2821"/>
        <w:gridCol w:w="2323"/>
        <w:gridCol w:w="2657"/>
      </w:tblGrid>
      <w:tr>
        <w:trPr>
          <w:trHeight w:val="23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аумақтық орналасуы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ауылы Станционная орта мектебі мемлекеттік мекемесінің жанындағы толық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- 6300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Максима Горького атындағы № 1 Қарабалық орта мектебі мемлекеттік мекемесінің жанындағы толық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Абая Құнанбаев атындағы Қарабалық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- 1785</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 3 Қарабалық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- 1995</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ауылы Бөрлі орта мектебі мемлекеттік мекемесінің жанындағы толық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Бөзкөл ауылы Бөзкөл орта мектебі мемлекеттік мекемесінің жанындағы толық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 Есенкөл орта мектебі мемлекеттік мекемесінің жанындағы толық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ауылы Новостройка орта мектебі мемлекеттік мекемесінің жанындағы толық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- 1260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ауылы Ново-Троицк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ауылы Победа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ауылы Приречен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Славян ауылы Славян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Смирнов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ауылы Тоғызақ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ауылы Станционная орта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ауылы Белоглин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Наднежден ауылы Надежден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Мағнай ауылы Примағынай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Сарыкөл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Святослав ауылы Святослав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Терентев ауылы Терентев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Шадықсаев ауылы Шадықсаев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Шадықсаев ауылы Шадықсаев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Шадықсаев ауылы Шадықсаев негізгі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Ворошилов ауылы Веселокут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 ауылы Кособа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 Лесное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Целинное ауылы Целинное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Аққұдұқ ауылы Аққұдұқ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Ельшан ауылы Ельшан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Верен ауылы Верен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Октябрьское ауылы Октябрьское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Бөзкөл ауылы Бөзкөл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Гурьянов ауылы Гурьянов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ауылы Өрнек бастауыш мектебі мемлекеттік мекемесінің жанындағы жарты күн болатын мектепке дейінгі шағын орталық</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- 1680</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"Улыбка" бөбек-жай бақшасы" мемлекеттік қазыналық коммуналдық кәсіпорны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- 6174</w:t>
            </w:r>
          </w:p>
          <w:p>
            <w:pPr>
              <w:spacing w:after="20"/>
              <w:ind w:left="20"/>
              <w:jc w:val="both"/>
            </w:pPr>
            <w:r>
              <w:rPr>
                <w:rFonts w:ascii="Times New Roman"/>
                <w:b w:val="false"/>
                <w:i w:val="false"/>
                <w:color w:val="000000"/>
                <w:sz w:val="20"/>
              </w:rPr>
              <w:t>үш жастан - 7266</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ауылы "Колосок" бөбек-жай бақшасы" мемлекеттік қазыналық коммуналдық кәсіпорны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- 5300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