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5f983" w14:textId="b25f9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28 желтоқсандағы № 163 "Қарасу ауданының 2014-2016 жылдарға арналған аудандық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Қарасу ауданы мәслихатының 2014 жылғы 30 сәуірдегі № 210 шешімі. Қостанай облысының Әділет департаментінде 2014 жылғы 14 мамырда № 4700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2013 жылғы 28 желтоқсандағы № 163 "Қарасу ауданының 2014-2016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4385 тіркелген, 2014 жылғы 15 қаңтарда "Қарасу өңірі"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Қарасу ауданының 2014-2016 жылдарға арналған бюджеті тиісінше 1, 2 және 3-қосымшаларға сәйкес, оның ішінде 2014 жылға мынадай көлемдерде бекітілсін:</w:t>
      </w:r>
      <w:r>
        <w:br/>
      </w:r>
      <w:r>
        <w:rPr>
          <w:rFonts w:ascii="Times New Roman"/>
          <w:b w:val="false"/>
          <w:i w:val="false"/>
          <w:color w:val="000000"/>
          <w:sz w:val="28"/>
        </w:rPr>
        <w:t>
      1) кірістер – 2 352 262,9 мың теңге, оның iшiнде:</w:t>
      </w:r>
      <w:r>
        <w:br/>
      </w:r>
      <w:r>
        <w:rPr>
          <w:rFonts w:ascii="Times New Roman"/>
          <w:b w:val="false"/>
          <w:i w:val="false"/>
          <w:color w:val="000000"/>
          <w:sz w:val="28"/>
        </w:rPr>
        <w:t>
      салықтық түсімдер бойынша – 693 424,0 мың теңге;</w:t>
      </w:r>
      <w:r>
        <w:br/>
      </w:r>
      <w:r>
        <w:rPr>
          <w:rFonts w:ascii="Times New Roman"/>
          <w:b w:val="false"/>
          <w:i w:val="false"/>
          <w:color w:val="000000"/>
          <w:sz w:val="28"/>
        </w:rPr>
        <w:t>
      салықтық емес түсімдер бойынша – 1 525,0 мың теңге;</w:t>
      </w:r>
      <w:r>
        <w:br/>
      </w:r>
      <w:r>
        <w:rPr>
          <w:rFonts w:ascii="Times New Roman"/>
          <w:b w:val="false"/>
          <w:i w:val="false"/>
          <w:color w:val="000000"/>
          <w:sz w:val="28"/>
        </w:rPr>
        <w:t>
      негізгі капиталды сатудан түсетін түсімдер бойынша – 12 190,0 мың теңге;</w:t>
      </w:r>
      <w:r>
        <w:br/>
      </w:r>
      <w:r>
        <w:rPr>
          <w:rFonts w:ascii="Times New Roman"/>
          <w:b w:val="false"/>
          <w:i w:val="false"/>
          <w:color w:val="000000"/>
          <w:sz w:val="28"/>
        </w:rPr>
        <w:t>
      трансферттер түсімі бойынша – 1 645 123,9 мың теңге;</w:t>
      </w:r>
      <w:r>
        <w:br/>
      </w:r>
      <w:r>
        <w:rPr>
          <w:rFonts w:ascii="Times New Roman"/>
          <w:b w:val="false"/>
          <w:i w:val="false"/>
          <w:color w:val="000000"/>
          <w:sz w:val="28"/>
        </w:rPr>
        <w:t>
      2) шығындар – 2 401 622,8 мың теңге;</w:t>
      </w:r>
      <w:r>
        <w:br/>
      </w:r>
      <w:r>
        <w:rPr>
          <w:rFonts w:ascii="Times New Roman"/>
          <w:b w:val="false"/>
          <w:i w:val="false"/>
          <w:color w:val="000000"/>
          <w:sz w:val="28"/>
        </w:rPr>
        <w:t>
      3) таза бюджеттiк кредиттеу – 45 544,0 мың теңге, оның iшiнде:</w:t>
      </w:r>
      <w:r>
        <w:br/>
      </w:r>
      <w:r>
        <w:rPr>
          <w:rFonts w:ascii="Times New Roman"/>
          <w:b w:val="false"/>
          <w:i w:val="false"/>
          <w:color w:val="000000"/>
          <w:sz w:val="28"/>
        </w:rPr>
        <w:t>
      бюджеттiк кредиттер – 51 930,0 мың теңге;</w:t>
      </w:r>
      <w:r>
        <w:br/>
      </w:r>
      <w:r>
        <w:rPr>
          <w:rFonts w:ascii="Times New Roman"/>
          <w:b w:val="false"/>
          <w:i w:val="false"/>
          <w:color w:val="000000"/>
          <w:sz w:val="28"/>
        </w:rPr>
        <w:t>
      бюджеттiк кредиттердi өтеу – 6 386,0 мың теңге;</w:t>
      </w:r>
      <w:r>
        <w:br/>
      </w:r>
      <w:r>
        <w:rPr>
          <w:rFonts w:ascii="Times New Roman"/>
          <w:b w:val="false"/>
          <w:i w:val="false"/>
          <w:color w:val="000000"/>
          <w:sz w:val="28"/>
        </w:rPr>
        <w:t>
      4) қаржы активтерімен операциялар бойынша сальдо – 0,0 теңге, оның ішінде:</w:t>
      </w:r>
      <w:r>
        <w:br/>
      </w:r>
      <w:r>
        <w:rPr>
          <w:rFonts w:ascii="Times New Roman"/>
          <w:b w:val="false"/>
          <w:i w:val="false"/>
          <w:color w:val="000000"/>
          <w:sz w:val="28"/>
        </w:rPr>
        <w:t>
      қаржы активтерін сатып алу – 0,0 теңге;</w:t>
      </w:r>
      <w:r>
        <w:br/>
      </w:r>
      <w:r>
        <w:rPr>
          <w:rFonts w:ascii="Times New Roman"/>
          <w:b w:val="false"/>
          <w:i w:val="false"/>
          <w:color w:val="000000"/>
          <w:sz w:val="28"/>
        </w:rPr>
        <w:t>
      5) бюджет тапшылығы (профициті) – -94 903,9 мың теңге;</w:t>
      </w:r>
      <w:r>
        <w:br/>
      </w:r>
      <w:r>
        <w:rPr>
          <w:rFonts w:ascii="Times New Roman"/>
          <w:b w:val="false"/>
          <w:i w:val="false"/>
          <w:color w:val="000000"/>
          <w:sz w:val="28"/>
        </w:rPr>
        <w:t>
      6) бюджет тапшылығын қаржыландыру (профицитін пайдалану) – 94 903,9 мың теңге.";</w:t>
      </w:r>
      <w:r>
        <w:br/>
      </w:r>
      <w:r>
        <w:rPr>
          <w:rFonts w:ascii="Times New Roman"/>
          <w:b w:val="false"/>
          <w:i w:val="false"/>
          <w:color w:val="000000"/>
          <w:sz w:val="28"/>
        </w:rPr>
        <w:t>
</w:t>
      </w:r>
      <w:r>
        <w:rPr>
          <w:rFonts w:ascii="Times New Roman"/>
          <w:b w:val="false"/>
          <w:i w:val="false"/>
          <w:color w:val="000000"/>
          <w:sz w:val="28"/>
        </w:rPr>
        <w:t>
      көрсетілген шешімді </w:t>
      </w:r>
      <w:r>
        <w:rPr>
          <w:rFonts w:ascii="Times New Roman"/>
          <w:b w:val="false"/>
          <w:i w:val="false"/>
          <w:color w:val="000000"/>
          <w:sz w:val="28"/>
        </w:rPr>
        <w:t>2-2 тармағымен</w:t>
      </w:r>
      <w:r>
        <w:rPr>
          <w:rFonts w:ascii="Times New Roman"/>
          <w:b w:val="false"/>
          <w:i w:val="false"/>
          <w:color w:val="000000"/>
          <w:sz w:val="28"/>
        </w:rPr>
        <w:t xml:space="preserve"> келесі мазмұнда толықтырылсын:</w:t>
      </w:r>
      <w:r>
        <w:br/>
      </w:r>
      <w:r>
        <w:rPr>
          <w:rFonts w:ascii="Times New Roman"/>
          <w:b w:val="false"/>
          <w:i w:val="false"/>
          <w:color w:val="000000"/>
          <w:sz w:val="28"/>
        </w:rPr>
        <w:t>
      "2-2. 2014 жылға арналған аудан бюджетінде 2014 жылдың 1 мамырынан бастап Ұлы Отан соғысының қатысушыларына және мүгедектерге тұрмыстық қажеттіліктерге әлеуметтік көмек мөлшерін ұлғайтуға 6-дан 10-ға дейін айлық есептік көрсеткіштен облыстық бюджеттен нысаналы ағымдағы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5), 6), 7) тармақшаларымен толықтырылсын:</w:t>
      </w:r>
      <w:r>
        <w:br/>
      </w:r>
      <w:r>
        <w:rPr>
          <w:rFonts w:ascii="Times New Roman"/>
          <w:b w:val="false"/>
          <w:i w:val="false"/>
          <w:color w:val="000000"/>
          <w:sz w:val="28"/>
        </w:rPr>
        <w:t>
      "5) мемлекеттік атаулы әлеуметтік көмек төлеуге;</w:t>
      </w:r>
      <w:r>
        <w:br/>
      </w:r>
      <w:r>
        <w:rPr>
          <w:rFonts w:ascii="Times New Roman"/>
          <w:b w:val="false"/>
          <w:i w:val="false"/>
          <w:color w:val="000000"/>
          <w:sz w:val="28"/>
        </w:rPr>
        <w:t>
      6) 18 жасқа дейінгі балаларға мемлекеттік жәрдемақылар төлеуге;</w:t>
      </w:r>
      <w:r>
        <w:br/>
      </w:r>
      <w:r>
        <w:rPr>
          <w:rFonts w:ascii="Times New Roman"/>
          <w:b w:val="false"/>
          <w:i w:val="false"/>
          <w:color w:val="000000"/>
          <w:sz w:val="28"/>
        </w:rPr>
        <w:t>
      7) мемлекеттік мекемелердің мемлекеттік қызметшілері болып табылмайтын жұмыскерлерінің, сондай-ақ жергілікті бюджеттен қаржыландырылатын мемлекеттік кәсіпорындардың жұмыскерлерінің лауазымдық айлықақыларына ерекше еңбек жағдайлары үшін ай сайынғы үстеме төлеуге.";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сессияның төрағасы                         А. Ыбраев</w:t>
      </w:r>
    </w:p>
    <w:p>
      <w:pPr>
        <w:spacing w:after="0"/>
        <w:ind w:left="0"/>
        <w:jc w:val="both"/>
      </w:pPr>
      <w:r>
        <w:rPr>
          <w:rFonts w:ascii="Times New Roman"/>
          <w:b w:val="false"/>
          <w:i/>
          <w:color w:val="000000"/>
          <w:sz w:val="28"/>
        </w:rPr>
        <w:t>      Қарасу аудандық</w:t>
      </w:r>
      <w:r>
        <w:br/>
      </w:r>
      <w:r>
        <w:rPr>
          <w:rFonts w:ascii="Times New Roman"/>
          <w:b w:val="false"/>
          <w:i w:val="false"/>
          <w:color w:val="000000"/>
          <w:sz w:val="28"/>
        </w:rPr>
        <w:t>
</w:t>
      </w:r>
      <w:r>
        <w:rPr>
          <w:rFonts w:ascii="Times New Roman"/>
          <w:b w:val="false"/>
          <w:i/>
          <w:color w:val="000000"/>
          <w:sz w:val="28"/>
        </w:rPr>
        <w:t>      мәслихатының хатшысы                       С. Қазиев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"Қарасу ауданы әкімдігінің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_________________ Е. Биркель</w:t>
      </w:r>
    </w:p>
    <w:bookmarkStart w:name="z8" w:id="1"/>
    <w:p>
      <w:pPr>
        <w:spacing w:after="0"/>
        <w:ind w:left="0"/>
        <w:jc w:val="both"/>
      </w:pPr>
      <w:r>
        <w:rPr>
          <w:rFonts w:ascii="Times New Roman"/>
          <w:b w:val="false"/>
          <w:i w:val="false"/>
          <w:color w:val="000000"/>
          <w:sz w:val="28"/>
        </w:rPr>
        <w:t xml:space="preserve">
Мәслихаттың 2014 жылғы 30 сәуірдегі    </w:t>
      </w:r>
      <w:r>
        <w:br/>
      </w:r>
      <w:r>
        <w:rPr>
          <w:rFonts w:ascii="Times New Roman"/>
          <w:b w:val="false"/>
          <w:i w:val="false"/>
          <w:color w:val="000000"/>
          <w:sz w:val="28"/>
        </w:rPr>
        <w:t xml:space="preserve">
№ 210 шешіміне 1-қосымша          </w:t>
      </w:r>
    </w:p>
    <w:bookmarkEnd w:id="1"/>
    <w:p>
      <w:pPr>
        <w:spacing w:after="0"/>
        <w:ind w:left="0"/>
        <w:jc w:val="both"/>
      </w:pPr>
      <w:r>
        <w:rPr>
          <w:rFonts w:ascii="Times New Roman"/>
          <w:b w:val="false"/>
          <w:i w:val="false"/>
          <w:color w:val="000000"/>
          <w:sz w:val="28"/>
        </w:rPr>
        <w:t xml:space="preserve">Мәслихаттың 2013 жылғы 28 желтоқсандағы   </w:t>
      </w:r>
      <w:r>
        <w:br/>
      </w:r>
      <w:r>
        <w:rPr>
          <w:rFonts w:ascii="Times New Roman"/>
          <w:b w:val="false"/>
          <w:i w:val="false"/>
          <w:color w:val="000000"/>
          <w:sz w:val="28"/>
        </w:rPr>
        <w:t xml:space="preserve">
№ 163 шешіміне 1-қосымша          </w:t>
      </w:r>
    </w:p>
    <w:p>
      <w:pPr>
        <w:spacing w:after="0"/>
        <w:ind w:left="0"/>
        <w:jc w:val="left"/>
      </w:pPr>
      <w:r>
        <w:rPr>
          <w:rFonts w:ascii="Times New Roman"/>
          <w:b/>
          <w:i w:val="false"/>
          <w:color w:val="000000"/>
        </w:rPr>
        <w:t xml:space="preserve"> 2014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
        <w:gridCol w:w="713"/>
        <w:gridCol w:w="573"/>
        <w:gridCol w:w="6993"/>
        <w:gridCol w:w="23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2352262,9</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693424,0</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316220,0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316220,0</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216695,0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216695,0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136622,0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51127,0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15328,0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19027,0</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4820,0</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12190,0</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1645123,9</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1645123,9</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1645123,9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
        <w:gridCol w:w="713"/>
        <w:gridCol w:w="673"/>
        <w:gridCol w:w="6833"/>
        <w:gridCol w:w="23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2401622,8</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280453,9</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256649,4</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13386,7</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13386,7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72165,4</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71465,4</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171097,3</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165481,3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13670,2</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13670,2</w:t>
            </w:r>
          </w:p>
        </w:tc>
      </w:tr>
      <w:tr>
        <w:trPr>
          <w:trHeight w:val="9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13082,2</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10134,3</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10134,3</w:t>
            </w:r>
          </w:p>
        </w:tc>
      </w:tr>
      <w:tr>
        <w:trPr>
          <w:trHeight w:val="10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10134,3</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1544889,2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140799,3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140799,3</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59452,3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81347,0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1353440,9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1353440,9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1308358,4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45082,5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50649,0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50649,0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12902,0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бiлiм беру мекемелер үшiн оқулықтар мен оқу-әдістемелік кешендерді сатып алу және жеткiзу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12887,0</w:t>
            </w:r>
          </w:p>
        </w:tc>
      </w:tr>
      <w:tr>
        <w:trPr>
          <w:trHeight w:val="9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109902,8</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91109,5</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91109,5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14592,0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16427,9</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7389,9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31260,0</w:t>
            </w:r>
          </w:p>
        </w:tc>
      </w:tr>
      <w:tr>
        <w:trPr>
          <w:trHeight w:val="9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1949,7</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18793,3</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17968,3</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17233,3</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25238,4</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25038,4</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манызы бар қала, кент, ауыл, ауылдық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25038,4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174259,8</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66364,0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25755,8</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25755,8</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8556,1</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7328,0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62398,0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55047,0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48153,0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6894,0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19742,0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7768,4</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11973,6</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90858,6</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35145,6</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27067,6</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6867,6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5283,0</w:t>
            </w:r>
          </w:p>
        </w:tc>
      </w:tr>
      <w:tr>
        <w:trPr>
          <w:trHeight w:val="12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91271,0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91271,0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85181,0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85181,0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61146,0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61146,0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25848,6</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25308,6</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5004,4</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5004,4</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11048,1</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11048,1</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11048,1</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11048,1</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45544,0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-94903,9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94903,9</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49359,9</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49359,9</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49359,9</w:t>
            </w:r>
          </w:p>
        </w:tc>
      </w:tr>
    </w:tbl>
    <w:bookmarkStart w:name="z9" w:id="2"/>
    <w:p>
      <w:pPr>
        <w:spacing w:after="0"/>
        <w:ind w:left="0"/>
        <w:jc w:val="both"/>
      </w:pPr>
      <w:r>
        <w:rPr>
          <w:rFonts w:ascii="Times New Roman"/>
          <w:b w:val="false"/>
          <w:i w:val="false"/>
          <w:color w:val="000000"/>
          <w:sz w:val="28"/>
        </w:rPr>
        <w:t xml:space="preserve">
Мәслихаттың 2014 жылғы 30 сәуірдегі    </w:t>
      </w:r>
      <w:r>
        <w:br/>
      </w:r>
      <w:r>
        <w:rPr>
          <w:rFonts w:ascii="Times New Roman"/>
          <w:b w:val="false"/>
          <w:i w:val="false"/>
          <w:color w:val="000000"/>
          <w:sz w:val="28"/>
        </w:rPr>
        <w:t xml:space="preserve">
№ 210 шешіміне 2-қосымша          </w:t>
      </w:r>
    </w:p>
    <w:bookmarkEnd w:id="2"/>
    <w:p>
      <w:pPr>
        <w:spacing w:after="0"/>
        <w:ind w:left="0"/>
        <w:jc w:val="both"/>
      </w:pPr>
      <w:r>
        <w:rPr>
          <w:rFonts w:ascii="Times New Roman"/>
          <w:b w:val="false"/>
          <w:i w:val="false"/>
          <w:color w:val="000000"/>
          <w:sz w:val="28"/>
        </w:rPr>
        <w:t xml:space="preserve">Мәслихаттың 2013 жылғы 28 желтоқсандағы   </w:t>
      </w:r>
      <w:r>
        <w:br/>
      </w:r>
      <w:r>
        <w:rPr>
          <w:rFonts w:ascii="Times New Roman"/>
          <w:b w:val="false"/>
          <w:i w:val="false"/>
          <w:color w:val="000000"/>
          <w:sz w:val="28"/>
        </w:rPr>
        <w:t xml:space="preserve">
№ 163 шешіміне 2-қосымша          </w:t>
      </w:r>
    </w:p>
    <w:p>
      <w:pPr>
        <w:spacing w:after="0"/>
        <w:ind w:left="0"/>
        <w:jc w:val="left"/>
      </w:pPr>
      <w:r>
        <w:rPr>
          <w:rFonts w:ascii="Times New Roman"/>
          <w:b/>
          <w:i w:val="false"/>
          <w:color w:val="000000"/>
        </w:rPr>
        <w:t xml:space="preserve"> 2015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
        <w:gridCol w:w="713"/>
        <w:gridCol w:w="573"/>
        <w:gridCol w:w="6893"/>
        <w:gridCol w:w="24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2845153,0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745795,0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355613,0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355613,0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225358,0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225358,0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140391,0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62405,0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54896,0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15328,0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19328,0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2085523,0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2085523,0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2085523,0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
        <w:gridCol w:w="713"/>
        <w:gridCol w:w="713"/>
        <w:gridCol w:w="6813"/>
        <w:gridCol w:w="23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2845153,0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263697,0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240069,0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12235,0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12235,0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71971,0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71971,0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155863,0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155863,0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13286,0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13286,0</w:t>
            </w:r>
          </w:p>
        </w:tc>
      </w:tr>
      <w:tr>
        <w:trPr>
          <w:trHeight w:val="9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12657,0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10342,0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10342,0</w:t>
            </w:r>
          </w:p>
        </w:tc>
      </w:tr>
      <w:tr>
        <w:trPr>
          <w:trHeight w:val="9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10342,0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7717,0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1501809,0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56815,0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1279271,0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1279271,0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1236090,0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43181,0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165723,0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165723,0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13042,0</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бiлiм беру мекемелер үшiн оқулықтар мен оқу-әдістемелік кешендерді сатып алу және жеткiзу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13789,0</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11146,0</w:t>
            </w:r>
          </w:p>
        </w:tc>
      </w:tr>
      <w:tr>
        <w:trPr>
          <w:trHeight w:val="10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127241,0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95745,0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77190,0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77190,0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16481,0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25188,0</w:t>
            </w:r>
          </w:p>
        </w:tc>
      </w:tr>
      <w:tr>
        <w:trPr>
          <w:trHeight w:val="10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18555,0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18555,0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17504,0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жөніндегі қызметтерге ақы төлеу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539107,0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519125,0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519125,0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 және су бұру жүйелерін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519125,0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19882,0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манызы бар қала, кент, аул, ауылдық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19882,0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10808,0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66356,0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27209,0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27209,0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8256,0</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8821,0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60941,0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46929,0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6661,0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19494,0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6665,0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6665,0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іске асыру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6689,0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92594,0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36945,0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9737,0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9737,0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27208,0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4823,0</w:t>
            </w:r>
          </w:p>
        </w:tc>
      </w:tr>
      <w:tr>
        <w:trPr>
          <w:trHeight w:val="12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72289,0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72289,0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65884,0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93372,0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93372,0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21974,0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21974,0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38309,0</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33418,0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қалдығының қозғалысы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0" w:id="3"/>
    <w:p>
      <w:pPr>
        <w:spacing w:after="0"/>
        <w:ind w:left="0"/>
        <w:jc w:val="both"/>
      </w:pPr>
      <w:r>
        <w:rPr>
          <w:rFonts w:ascii="Times New Roman"/>
          <w:b w:val="false"/>
          <w:i w:val="false"/>
          <w:color w:val="000000"/>
          <w:sz w:val="28"/>
        </w:rPr>
        <w:t xml:space="preserve">
Мәслихаттың 2014 жылғы 30 сәуірдегі    </w:t>
      </w:r>
      <w:r>
        <w:br/>
      </w:r>
      <w:r>
        <w:rPr>
          <w:rFonts w:ascii="Times New Roman"/>
          <w:b w:val="false"/>
          <w:i w:val="false"/>
          <w:color w:val="000000"/>
          <w:sz w:val="28"/>
        </w:rPr>
        <w:t xml:space="preserve">
№ 210 шешіміне 3-қосымша          </w:t>
      </w:r>
    </w:p>
    <w:bookmarkEnd w:id="3"/>
    <w:p>
      <w:pPr>
        <w:spacing w:after="0"/>
        <w:ind w:left="0"/>
        <w:jc w:val="both"/>
      </w:pPr>
      <w:r>
        <w:rPr>
          <w:rFonts w:ascii="Times New Roman"/>
          <w:b w:val="false"/>
          <w:i w:val="false"/>
          <w:color w:val="000000"/>
          <w:sz w:val="28"/>
        </w:rPr>
        <w:t xml:space="preserve">Мәслихаттың 2013 жылғы 28 желтоқсандағы   </w:t>
      </w:r>
      <w:r>
        <w:br/>
      </w:r>
      <w:r>
        <w:rPr>
          <w:rFonts w:ascii="Times New Roman"/>
          <w:b w:val="false"/>
          <w:i w:val="false"/>
          <w:color w:val="000000"/>
          <w:sz w:val="28"/>
        </w:rPr>
        <w:t xml:space="preserve">
№ 163 шешіміне 4-қосымша          </w:t>
      </w:r>
    </w:p>
    <w:p>
      <w:pPr>
        <w:spacing w:after="0"/>
        <w:ind w:left="0"/>
        <w:jc w:val="left"/>
      </w:pPr>
      <w:r>
        <w:rPr>
          <w:rFonts w:ascii="Times New Roman"/>
          <w:b/>
          <w:i w:val="false"/>
          <w:color w:val="000000"/>
        </w:rPr>
        <w:t xml:space="preserve"> 2014-2016 жылдарға арналған ауылдар мен ауылдық</w:t>
      </w:r>
      <w:r>
        <w:br/>
      </w:r>
      <w:r>
        <w:rPr>
          <w:rFonts w:ascii="Times New Roman"/>
          <w:b/>
          <w:i w:val="false"/>
          <w:color w:val="000000"/>
        </w:rPr>
        <w:t>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273"/>
        <w:gridCol w:w="649"/>
        <w:gridCol w:w="626"/>
        <w:gridCol w:w="4843"/>
        <w:gridCol w:w="1602"/>
        <w:gridCol w:w="1579"/>
        <w:gridCol w:w="162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2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171097,3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155863,0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157182,0</w:t>
            </w:r>
          </w:p>
        </w:tc>
      </w:tr>
      <w:tr>
        <w:trPr>
          <w:trHeight w:val="6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171097,3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155863,0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157182,0</w:t>
            </w:r>
          </w:p>
        </w:tc>
      </w:tr>
      <w:tr>
        <w:trPr>
          <w:trHeight w:val="61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171097,3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155863,0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157182,0</w:t>
            </w:r>
          </w:p>
        </w:tc>
      </w:tr>
      <w:tr>
        <w:trPr>
          <w:trHeight w:val="84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165481,3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155863,0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157182,0</w:t>
            </w:r>
          </w:p>
        </w:tc>
      </w:tr>
      <w:tr>
        <w:trPr>
          <w:trHeight w:val="39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бағдарламалардың әкімшілері бойынша: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8156,0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8295,0</w:t>
            </w:r>
          </w:p>
        </w:tc>
      </w:tr>
      <w:tr>
        <w:trPr>
          <w:trHeight w:val="57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 ауылдық округі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6494,2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6162,0</w:t>
            </w:r>
          </w:p>
        </w:tc>
      </w:tr>
      <w:tr>
        <w:trPr>
          <w:trHeight w:val="57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9264,7</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9089,0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9174,0</w:t>
            </w:r>
          </w:p>
        </w:tc>
      </w:tr>
      <w:tr>
        <w:trPr>
          <w:trHeight w:val="58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ауылы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6579,0</w:t>
            </w:r>
          </w:p>
        </w:tc>
      </w:tr>
      <w:tr>
        <w:trPr>
          <w:trHeight w:val="42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6752,4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6529,0</w:t>
            </w:r>
          </w:p>
        </w:tc>
      </w:tr>
      <w:tr>
        <w:trPr>
          <w:trHeight w:val="61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9073,0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8876,0</w:t>
            </w:r>
          </w:p>
        </w:tc>
      </w:tr>
      <w:tr>
        <w:trPr>
          <w:trHeight w:val="58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 ауылдық округі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6880,0</w:t>
            </w:r>
          </w:p>
        </w:tc>
      </w:tr>
      <w:tr>
        <w:trPr>
          <w:trHeight w:val="5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7452,7</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7152,0</w:t>
            </w:r>
          </w:p>
        </w:tc>
      </w:tr>
      <w:tr>
        <w:trPr>
          <w:trHeight w:val="39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20322,0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17127,0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17127,0</w:t>
            </w:r>
          </w:p>
        </w:tc>
      </w:tr>
      <w:tr>
        <w:trPr>
          <w:trHeight w:val="66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9257,5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8916,0</w:t>
            </w:r>
          </w:p>
        </w:tc>
      </w:tr>
      <w:tr>
        <w:trPr>
          <w:trHeight w:val="54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8022,0</w:t>
            </w:r>
          </w:p>
        </w:tc>
      </w:tr>
      <w:tr>
        <w:trPr>
          <w:trHeight w:val="57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ауылы округі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7773,0</w:t>
            </w:r>
          </w:p>
        </w:tc>
      </w:tr>
      <w:tr>
        <w:trPr>
          <w:trHeight w:val="57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6785,9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6467,0</w:t>
            </w:r>
          </w:p>
        </w:tc>
      </w:tr>
      <w:tr>
        <w:trPr>
          <w:trHeight w:val="31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11358,6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10848,0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10860,0</w:t>
            </w:r>
          </w:p>
        </w:tc>
      </w:tr>
      <w:tr>
        <w:trPr>
          <w:trHeight w:val="31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7307,0</w:t>
            </w:r>
          </w:p>
        </w:tc>
      </w:tr>
      <w:tr>
        <w:trPr>
          <w:trHeight w:val="60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6989,0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7093,0</w:t>
            </w:r>
          </w:p>
        </w:tc>
      </w:tr>
      <w:tr>
        <w:trPr>
          <w:trHeight w:val="60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ауылдық округі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8186,0</w:t>
            </w:r>
          </w:p>
        </w:tc>
      </w:tr>
      <w:tr>
        <w:trPr>
          <w:trHeight w:val="61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 ауылдық округі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8397,0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7986,0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8049,0</w:t>
            </w:r>
          </w:p>
        </w:tc>
      </w:tr>
      <w:tr>
        <w:trPr>
          <w:trHeight w:val="61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8053,8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7735,0</w:t>
            </w:r>
          </w:p>
        </w:tc>
      </w:tr>
      <w:tr>
        <w:trPr>
          <w:trHeight w:val="3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 ауылдық округі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ауылы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 ауылдық округі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ауылы округі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ауылдық округі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 ауылдық округі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25038,4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19882,0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20095,0</w:t>
            </w:r>
          </w:p>
        </w:tc>
      </w:tr>
      <w:tr>
        <w:trPr>
          <w:trHeight w:val="31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25038,4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19882,0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20095,0</w:t>
            </w:r>
          </w:p>
        </w:tc>
      </w:tr>
      <w:tr>
        <w:trPr>
          <w:trHeight w:val="60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25038,4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19882,0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20095,0</w:t>
            </w:r>
          </w:p>
        </w:tc>
      </w:tr>
      <w:tr>
        <w:trPr>
          <w:trHeight w:val="40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12721,0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10808,0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11021,0</w:t>
            </w:r>
          </w:p>
        </w:tc>
      </w:tr>
      <w:tr>
        <w:trPr>
          <w:trHeight w:val="69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w:t>
            </w:r>
          </w:p>
        </w:tc>
      </w:tr>
      <w:tr>
        <w:trPr>
          <w:trHeight w:val="57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5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r>
      <w:tr>
        <w:trPr>
          <w:trHeight w:val="58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1586,0</w:t>
            </w:r>
          </w:p>
        </w:tc>
      </w:tr>
      <w:tr>
        <w:trPr>
          <w:trHeight w:val="61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9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1641,0</w:t>
            </w:r>
          </w:p>
        </w:tc>
      </w:tr>
      <w:tr>
        <w:trPr>
          <w:trHeight w:val="58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w:t>
            </w:r>
          </w:p>
        </w:tc>
      </w:tr>
      <w:tr>
        <w:trPr>
          <w:trHeight w:val="37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r>
      <w:tr>
        <w:trPr>
          <w:trHeight w:val="37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r>
      <w:tr>
        <w:trPr>
          <w:trHeight w:val="61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0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0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w:t>
            </w:r>
          </w:p>
        </w:tc>
      </w:tr>
      <w:tr>
        <w:trPr>
          <w:trHeight w:val="64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4990,0</w:t>
            </w:r>
          </w:p>
        </w:tc>
      </w:tr>
      <w:tr>
        <w:trPr>
          <w:trHeight w:val="3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3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6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84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34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40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42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64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84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60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ауылы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12848,0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2434,0</w:t>
            </w:r>
          </w:p>
        </w:tc>
      </w:tr>
      <w:tr>
        <w:trPr>
          <w:trHeight w:val="54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 ауылдық округі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8487,0</w:t>
            </w:r>
          </w:p>
        </w:tc>
      </w:tr>
      <w:tr>
        <w:trPr>
          <w:trHeight w:val="49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3651,0</w:t>
            </w:r>
          </w:p>
        </w:tc>
      </w:tr>
      <w:tr>
        <w:trPr>
          <w:trHeight w:val="42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8487,0</w:t>
            </w:r>
          </w:p>
        </w:tc>
      </w:tr>
      <w:tr>
        <w:trPr>
          <w:trHeight w:val="42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ауылдық округі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2434,0</w:t>
            </w:r>
          </w:p>
        </w:tc>
      </w:tr>
      <w:tr>
        <w:trPr>
          <w:trHeight w:val="52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