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b2ed" w14:textId="bd5b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2011 жылғы 18 ақпандағы № 53 "Науырзым ауданының аумағында үгіттік баспа материалдарын орналастыру үшін орындарды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1 сәуірдегі № 79 қаулысы. Қостанай облысының Әділет департаментінде 2014 жылғы 30 сәуірде № 4669 болып тіркелді. Күші жойылды - Қостанай облысы Науырзым ауданы әкімдігінің 2021 жылғы 30 наурыздағы № 64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әкімдігінің 30.03.2021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Әкімдіктің 2011 жылғы 18 ақпандағы № 53 "Науырзым ауданының аумағында үгіттік баспа материалдарын орналастыру үшін орындарды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9-16-115 тіркелген, 2011 жылдың 28 ақпанында "Науырзым тынысы"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 Ш.Ж. Тасмағамбетовқа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Даиров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аудандық</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Д. Кубеев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"1" сәуірдегі</w:t>
            </w:r>
            <w:r>
              <w:br/>
            </w:r>
            <w:r>
              <w:rPr>
                <w:rFonts w:ascii="Times New Roman"/>
                <w:b w:val="false"/>
                <w:i w:val="false"/>
                <w:color w:val="000000"/>
                <w:sz w:val="20"/>
              </w:rPr>
              <w:t>№ 79 қаулысына қосымша</w:t>
            </w:r>
            <w:r>
              <w:br/>
            </w:r>
            <w:r>
              <w:rPr>
                <w:rFonts w:ascii="Times New Roman"/>
                <w:b w:val="false"/>
                <w:i w:val="false"/>
                <w:color w:val="000000"/>
                <w:sz w:val="20"/>
              </w:rPr>
              <w:t>Әкімдіктің</w:t>
            </w:r>
            <w:r>
              <w:br/>
            </w:r>
            <w:r>
              <w:rPr>
                <w:rFonts w:ascii="Times New Roman"/>
                <w:b w:val="false"/>
                <w:i w:val="false"/>
                <w:color w:val="000000"/>
                <w:sz w:val="20"/>
              </w:rPr>
              <w:t>2011 жылғы "18" ақпандағы</w:t>
            </w:r>
            <w:r>
              <w:br/>
            </w:r>
            <w:r>
              <w:rPr>
                <w:rFonts w:ascii="Times New Roman"/>
                <w:b w:val="false"/>
                <w:i w:val="false"/>
                <w:color w:val="000000"/>
                <w:sz w:val="20"/>
              </w:rPr>
              <w:t>№ 53 қаулысына қосымша</w:t>
            </w:r>
          </w:p>
        </w:tc>
      </w:tr>
    </w:tbl>
    <w:p>
      <w:pPr>
        <w:spacing w:after="0"/>
        <w:ind w:left="0"/>
        <w:jc w:val="left"/>
      </w:pPr>
      <w:r>
        <w:rPr>
          <w:rFonts w:ascii="Times New Roman"/>
          <w:b/>
          <w:i w:val="false"/>
          <w:color w:val="000000"/>
        </w:rPr>
        <w:t xml:space="preserve"> Науырзым ауданының аумағында үгіттік баспа материалдарын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651"/>
        <w:gridCol w:w="8998"/>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ауылдық округі</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"Докучаев орта мектебі" мемлекеттік мекемесі ғимаратының жанындағы тақта;</w:t>
            </w:r>
          </w:p>
          <w:p>
            <w:pPr>
              <w:spacing w:after="20"/>
              <w:ind w:left="20"/>
              <w:jc w:val="both"/>
            </w:pPr>
            <w:r>
              <w:rPr>
                <w:rFonts w:ascii="Times New Roman"/>
                <w:b w:val="false"/>
                <w:i w:val="false"/>
                <w:color w:val="000000"/>
                <w:sz w:val="20"/>
              </w:rPr>
              <w:t>
"Арман" мәдени-демалыс орталығы ғимаратының жанындағы тақта;</w:t>
            </w:r>
          </w:p>
          <w:p>
            <w:pPr>
              <w:spacing w:after="20"/>
              <w:ind w:left="20"/>
              <w:jc w:val="both"/>
            </w:pPr>
            <w:r>
              <w:rPr>
                <w:rFonts w:ascii="Times New Roman"/>
                <w:b w:val="false"/>
                <w:i w:val="false"/>
                <w:color w:val="000000"/>
                <w:sz w:val="20"/>
              </w:rPr>
              <w:t>
"Науырзым ауданы Қарамеңді ауылдық округі әкімінің аппараты" мемлекеттік мекемесі ғимаратының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"Шолақсай орта мектебі" мемлекеттік мекемесі ғимаратының жанындағы тақта;</w:t>
            </w:r>
          </w:p>
          <w:p>
            <w:pPr>
              <w:spacing w:after="20"/>
              <w:ind w:left="20"/>
              <w:jc w:val="both"/>
            </w:pPr>
            <w:r>
              <w:rPr>
                <w:rFonts w:ascii="Times New Roman"/>
                <w:b w:val="false"/>
                <w:i w:val="false"/>
                <w:color w:val="000000"/>
                <w:sz w:val="20"/>
              </w:rPr>
              <w:t>
"Науырзым ауданы Шолақсай ауылы әкімінің аппараты" мемлекеттік мекемесі ғимаратының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"Науырзым орта мектебі" мемлекеттік мекемесі ғимаратының жанындағы тақта;</w:t>
            </w:r>
          </w:p>
          <w:p>
            <w:pPr>
              <w:spacing w:after="20"/>
              <w:ind w:left="20"/>
              <w:jc w:val="both"/>
            </w:pPr>
            <w:r>
              <w:rPr>
                <w:rFonts w:ascii="Times New Roman"/>
                <w:b w:val="false"/>
                <w:i w:val="false"/>
                <w:color w:val="000000"/>
                <w:sz w:val="20"/>
              </w:rPr>
              <w:t>
ауылдық клуб ғимараты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"Шилі орта мектебі" мемлекеттік мекемесі ғимаратының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"Дәмді орта мектебі" мемлекеттік мекемесі ғимаратының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"Өлеңді орта мектебі" мемлекеттік мекемесі ғимаратының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Раздольный ауылы әкімінің аппараты" мемлекеттік мекемесі ғимаратының жанындағы тақта.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ауылдық округі</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Буревестник ауылдық округі әкімінің аппараты" мемлекеттік мекемесі ғимаратының жанындағы тақта;</w:t>
            </w:r>
          </w:p>
          <w:p>
            <w:pPr>
              <w:spacing w:after="20"/>
              <w:ind w:left="20"/>
              <w:jc w:val="both"/>
            </w:pPr>
            <w:r>
              <w:rPr>
                <w:rFonts w:ascii="Times New Roman"/>
                <w:b w:val="false"/>
                <w:i w:val="false"/>
                <w:color w:val="000000"/>
                <w:sz w:val="20"/>
              </w:rPr>
              <w:t>
"Науырзым ауданы білім беру бөлімінің "Буревестник орта мектебі" мемлекеттік мекемесі ғимаратының жанындағы тақта.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