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e4bf" w14:textId="f39e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Раздольное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4 маусымдағы № 201 қаулысы. Қостанай облысының Әділет департаментінде 2014 жылғы 3 шілдеде № 4918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Раздольное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Раздольное ауылы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4 маусымдағы</w:t>
            </w:r>
            <w:r>
              <w:br/>
            </w:r>
            <w:r>
              <w:rPr>
                <w:rFonts w:ascii="Times New Roman"/>
                <w:b w:val="false"/>
                <w:i w:val="false"/>
                <w:color w:val="000000"/>
                <w:sz w:val="20"/>
              </w:rPr>
              <w:t>№ 201 қаулысымен бекітілген</w:t>
            </w:r>
          </w:p>
        </w:tc>
      </w:tr>
    </w:tbl>
    <w:p>
      <w:pPr>
        <w:spacing w:after="0"/>
        <w:ind w:left="0"/>
        <w:jc w:val="left"/>
      </w:pPr>
      <w:r>
        <w:rPr>
          <w:rFonts w:ascii="Times New Roman"/>
          <w:b/>
          <w:i w:val="false"/>
          <w:color w:val="000000"/>
        </w:rPr>
        <w:t xml:space="preserve"> "Науырзым ауданы Раздольное ауылы</w:t>
      </w:r>
      <w:r>
        <w:br/>
      </w:r>
      <w:r>
        <w:rPr>
          <w:rFonts w:ascii="Times New Roman"/>
          <w:b/>
          <w:i w:val="false"/>
          <w:color w:val="000000"/>
        </w:rPr>
        <w:t>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Раздольное ауылы әкімінің аппараты" мемлекеттік мекемесі ақпараттық – талдау, ұйымдастыру - құқықтық және материалдық - техникалық қызметтерін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"Науырзым ауданы Раздольное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Раздольное ауылы әкімінің аппараты" мемлекеттік мекемесі ұйымдастыру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Раздольное ауылы әкімінің аппараты"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Раздольное ауылы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Раздольное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Раздольное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111406, Қазақстан Республикасы, Қостанай облысы, Науырзым ауданы, Раздольный ауылы, Баймағамбетов көшесі, 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Раздольное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"Науырзым ауданы Раздольное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Раздольное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Раздольное ауылы әкімінің аппараты" мемлекеттік мекемесіне кәсіпкерлік субъектілерімен "Науырзым ауданы Раздольное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Раздольное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"Науырзым ауданы Раздольное ауылы әкімінің аппараты" мемлекеттік мекемесінің миссиясы: ауыл әкімінің ақпараттық - талдау, ұйымдастыру - құқықтық және материалдық - техникалық қызметтерін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 - экономикалық даму стратегиясын іске асыру, мемлекеттік әлеуметтік - 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 - 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 – қимыл жасау.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 - 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 - экономикалық және саяси мәселелер бойынша ақпараттық – талдау материалдарымен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 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Раздольное ауылы әкімінің аппараты" мемлекеттік мекемесінің жай – күйіне және орындаушылық тәртібіне талдау жүргізу;</w:t>
      </w:r>
      <w:r>
        <w:br/>
      </w:r>
      <w:r>
        <w:rPr>
          <w:rFonts w:ascii="Times New Roman"/>
          <w:b w:val="false"/>
          <w:i w:val="false"/>
          <w:color w:val="000000"/>
          <w:sz w:val="28"/>
        </w:rPr>
        <w:t>
      Ұйымдастыру - 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Раздольное ауылы әкімінің аппараты" мемлекеттік мекемесінің жұмысын жоспарлау, кеңестерді, семинарларды және басқа да іс - 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4)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5) "Науырзым ауданы Раздольное ауылы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6)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7)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8) "Науырзым ауданы Раздольное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9)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10)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11)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12)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13) өз құзіреті шегінде қолданыстағы заңнамаға сәйкес нотариалдық іс – әрекеттерді жүзеге асыру;</w:t>
      </w:r>
      <w:r>
        <w:br/>
      </w:r>
      <w:r>
        <w:rPr>
          <w:rFonts w:ascii="Times New Roman"/>
          <w:b w:val="false"/>
          <w:i w:val="false"/>
          <w:color w:val="000000"/>
          <w:sz w:val="28"/>
        </w:rPr>
        <w:t>
      </w:t>
      </w:r>
      <w:r>
        <w:rPr>
          <w:rFonts w:ascii="Times New Roman"/>
          <w:b w:val="false"/>
          <w:i w:val="false"/>
          <w:color w:val="000000"/>
          <w:sz w:val="28"/>
        </w:rPr>
        <w:t>14)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Мемлекеттік қызметтер көрсету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"Науырзым ауданы Раздольное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"Науырзым ауданы Раздольное ауылы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16. "Науырзым ауданы Раздольное ауылы әкімінің аппараты" мемлекеттік мекемесінің басшылығы "Науырзым ауданы Раздольное ауылы әкімінің аппараты" мемлекеттік мекемесі жүктелген міндеттердің орындалуына және оның функцияларын жүзеге асыруға дербес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 әкімі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Раздольное ауылы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Раздольное ауылы әкімінің аппараты" мемлекеттік мекемесінің жұмысын ұйымдастырады және басқарады және "Науырзым ауданы Раздольное ауылы әкімінің аппараты" мемлекеттік мекемесіне жүктелген функциялары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3) "Науырзым ауданы Раздольное ауылы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"Науырзым ауданы Раздольное ауылы әкімінің аппараты" мемлекеттік мекемесінің штат саны мен құрылымы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4) "Науырзым ауданы Раздольное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Раздольное ауылы әкімінің аппараты" мемлекеттік мекемесінің қызметкерлерінің міндеттер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кіретін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Раздольное ауылы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Раздольное ауылы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Раздольное ауылы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бағдарламалар және нормативтік құқықтық актілердің,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13)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Раздольное ауылы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val="false"/>
          <w:i w:val="false"/>
          <w:color w:val="000000"/>
          <w:sz w:val="28"/>
        </w:rPr>
        <w:t>20. Раздольное ауылы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21. "Науырзым ауданы Раздольное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Раздольное ауылы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"Науырзым ауданы Раздольное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"Науырзым ауданы Раздольное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"Науырзым ауданы Раздольное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