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6a98" w14:textId="2a76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Буревестник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27 қарашадағы № 253 шешімі. Қостанай облысының Әділет департаментінде 2014 жылғы 25 желтоқсанда № 5251 болып тіркелді. Күші жойылды - Қостанай облысы Науырзым ауданы мәслихатының 2017 жылғы 27 қарашадағы № 132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Науырзым ауданы мәслихатының 27.11.2017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Науырзым ауданы Буревестник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Науырзым ауданы Буревестник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төрайымы,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Алдажұманова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Науырзым ауданы Буревестник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 жиынына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Науырзым ауданы Буревестник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Науырзым ауданы Буревестник ауылдық округінің Буревестник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Науырзым ауданы Буревестник ауылдық округінің Ақбұлақ ауылының тұрғындары үшін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Науырзым ауданы Буревестник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Науырзым ауданы Буревестник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Буревестник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Буревестник ауылдық округінің аумағындағы ауылдар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Буревестник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Буревестник ауылдық округі ауылдарының шегінде бөлек жиынды өткізуді Буревестник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Буревестник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Буревестник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Буревестник ауылдық округі ауылдарының тұрғындары өкілдерінің кандидатураларын Науырзым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Буревестник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Буревестник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