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ff78" w14:textId="d1df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133 "Сарыкөл ауданының 2014-2016 жылдарға арналған аудандық бюджетi туралы" шешiмiне өзгерiстер енгiзу туралы</w:t>
      </w:r>
    </w:p>
    <w:p>
      <w:pPr>
        <w:spacing w:after="0"/>
        <w:ind w:left="0"/>
        <w:jc w:val="both"/>
      </w:pPr>
      <w:r>
        <w:rPr>
          <w:rFonts w:ascii="Times New Roman"/>
          <w:b w:val="false"/>
          <w:i w:val="false"/>
          <w:color w:val="000000"/>
          <w:sz w:val="28"/>
        </w:rPr>
        <w:t>Қостанай облысы Сарыкөл ауданы мәслихатының 2014 жылғы 11 қарашадағы № 208 шешімі. Қостанай облысының Әділет департаментінде 2014 жылғы 18 қарашада № 5156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133 "Сарыкөл ауданының 2014-2016 жылдарға арналған аудандық бюджетi туралы"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4391 тіркелген, 2014 жылғы 30 қаңтарда "Сарыкөл" газетінде жарияланған) келесі өзгерiстер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Сарыкөл ауданының 2014-2016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3 221 647,4 мың тенге, оның ішінде:</w:t>
      </w:r>
      <w:r>
        <w:br/>
      </w:r>
      <w:r>
        <w:rPr>
          <w:rFonts w:ascii="Times New Roman"/>
          <w:b w:val="false"/>
          <w:i w:val="false"/>
          <w:color w:val="000000"/>
          <w:sz w:val="28"/>
        </w:rPr>
        <w:t>
      салықтық түсімдер бойынша – 512 320,0 мың теңге;</w:t>
      </w:r>
      <w:r>
        <w:br/>
      </w:r>
      <w:r>
        <w:rPr>
          <w:rFonts w:ascii="Times New Roman"/>
          <w:b w:val="false"/>
          <w:i w:val="false"/>
          <w:color w:val="000000"/>
          <w:sz w:val="28"/>
        </w:rPr>
        <w:t>
      салықтық емес түсімдер бойынша – 3 989,0 мың теңге;</w:t>
      </w:r>
      <w:r>
        <w:br/>
      </w:r>
      <w:r>
        <w:rPr>
          <w:rFonts w:ascii="Times New Roman"/>
          <w:b w:val="false"/>
          <w:i w:val="false"/>
          <w:color w:val="000000"/>
          <w:sz w:val="28"/>
        </w:rPr>
        <w:t>
      негізгі капиталды сатудан түсетін түсімдер бойынша – 7 562,0 мың теңге;</w:t>
      </w:r>
      <w:r>
        <w:br/>
      </w:r>
      <w:r>
        <w:rPr>
          <w:rFonts w:ascii="Times New Roman"/>
          <w:b w:val="false"/>
          <w:i w:val="false"/>
          <w:color w:val="000000"/>
          <w:sz w:val="28"/>
        </w:rPr>
        <w:t>
      трансферттер түсімі бойынша – 2 697 776,4 мың теңге;</w:t>
      </w:r>
      <w:r>
        <w:br/>
      </w:r>
      <w:r>
        <w:rPr>
          <w:rFonts w:ascii="Times New Roman"/>
          <w:b w:val="false"/>
          <w:i w:val="false"/>
          <w:color w:val="000000"/>
          <w:sz w:val="28"/>
        </w:rPr>
        <w:t>
      2) шығындар – 3 245 483,6 мың теңге;</w:t>
      </w:r>
      <w:r>
        <w:br/>
      </w:r>
      <w:r>
        <w:rPr>
          <w:rFonts w:ascii="Times New Roman"/>
          <w:b w:val="false"/>
          <w:i w:val="false"/>
          <w:color w:val="000000"/>
          <w:sz w:val="28"/>
        </w:rPr>
        <w:t>
      3) таза бюджеттік кредиттеу – 33 220,3 мың теңге, оның iшiнде:</w:t>
      </w:r>
      <w:r>
        <w:br/>
      </w:r>
      <w:r>
        <w:rPr>
          <w:rFonts w:ascii="Times New Roman"/>
          <w:b w:val="false"/>
          <w:i w:val="false"/>
          <w:color w:val="000000"/>
          <w:sz w:val="28"/>
        </w:rPr>
        <w:t>
      бюджеттiк кредиттер – 38 440,3 мың теңге;</w:t>
      </w:r>
      <w:r>
        <w:br/>
      </w:r>
      <w:r>
        <w:rPr>
          <w:rFonts w:ascii="Times New Roman"/>
          <w:b w:val="false"/>
          <w:i w:val="false"/>
          <w:color w:val="000000"/>
          <w:sz w:val="28"/>
        </w:rPr>
        <w:t>
      бюджеттік кредиттерді өтеу – 5 220,0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-57 056,5 мың теңге;</w:t>
      </w:r>
      <w:r>
        <w:br/>
      </w:r>
      <w:r>
        <w:rPr>
          <w:rFonts w:ascii="Times New Roman"/>
          <w:b w:val="false"/>
          <w:i w:val="false"/>
          <w:color w:val="000000"/>
          <w:sz w:val="28"/>
        </w:rPr>
        <w:t>
      6) бюджет тапшылығын қаржыландыру (профицитін пайдалану) – 57 056,5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 сессияның төрайымы            Б. Шоқаева</w:t>
      </w:r>
    </w:p>
    <w:p>
      <w:pPr>
        <w:spacing w:after="0"/>
        <w:ind w:left="0"/>
        <w:jc w:val="both"/>
      </w:pPr>
      <w:r>
        <w:rPr>
          <w:rFonts w:ascii="Times New Roman"/>
          <w:b w:val="false"/>
          <w:i/>
          <w:color w:val="000000"/>
          <w:sz w:val="28"/>
        </w:rPr>
        <w:t>      Аудандық мәслихат хатшысы                  А. Қарашолақов</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11 карашадағы   </w:t>
      </w:r>
      <w:r>
        <w:br/>
      </w:r>
      <w:r>
        <w:rPr>
          <w:rFonts w:ascii="Times New Roman"/>
          <w:b w:val="false"/>
          <w:i w:val="false"/>
          <w:color w:val="000000"/>
          <w:sz w:val="28"/>
        </w:rPr>
        <w:t xml:space="preserve">
№ 208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1-қосымша   </w:t>
      </w:r>
    </w:p>
    <w:p>
      <w:pPr>
        <w:spacing w:after="0"/>
        <w:ind w:left="0"/>
        <w:jc w:val="left"/>
      </w:pPr>
      <w:r>
        <w:rPr>
          <w:rFonts w:ascii="Times New Roman"/>
          <w:b/>
          <w:i w:val="false"/>
          <w:color w:val="000000"/>
        </w:rPr>
        <w:t xml:space="preserve"> Сарыкөл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93"/>
        <w:gridCol w:w="633"/>
        <w:gridCol w:w="633"/>
        <w:gridCol w:w="7473"/>
        <w:gridCol w:w="22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3221647,4</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512320,0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225859,0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122287,0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77631,0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3989,0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2697776,4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41"/>
        <w:gridCol w:w="833"/>
        <w:gridCol w:w="693"/>
        <w:gridCol w:w="6713"/>
        <w:gridCol w:w="23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3245483,6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211265,7</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189772,7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12048,7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65788,5</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65318,5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111935,5</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111755,5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12973,0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1263668,6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108697,0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55135,0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1124967,6</w:t>
            </w:r>
          </w:p>
        </w:tc>
      </w:tr>
      <w:tr>
        <w:trPr>
          <w:trHeight w:val="7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1123714,6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1097302,6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30004,0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30004,0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96339,6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73807,6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73807,6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22873,0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21372,0</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978137,8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12661,6</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899177,2</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887124,2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392056,3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75867,0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235213,7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20798,7</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214415,0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22506,6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15777,3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8059,3</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70674,3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29307,3</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7443,0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30009,0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5897,5</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57056,5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38440,3</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11 карашадағы   </w:t>
      </w:r>
      <w:r>
        <w:br/>
      </w:r>
      <w:r>
        <w:rPr>
          <w:rFonts w:ascii="Times New Roman"/>
          <w:b w:val="false"/>
          <w:i w:val="false"/>
          <w:color w:val="000000"/>
          <w:sz w:val="28"/>
        </w:rPr>
        <w:t xml:space="preserve">
№ 208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w:t>
      </w:r>
      <w:r>
        <w:br/>
      </w:r>
      <w:r>
        <w:rPr>
          <w:rFonts w:ascii="Times New Roman"/>
          <w:b w:val="false"/>
          <w:i w:val="false"/>
          <w:color w:val="000000"/>
          <w:sz w:val="28"/>
        </w:rPr>
        <w:t xml:space="preserve">
№ 133 шешіміне 5-қосымша   </w:t>
      </w:r>
    </w:p>
    <w:p>
      <w:pPr>
        <w:spacing w:after="0"/>
        <w:ind w:left="0"/>
        <w:jc w:val="left"/>
      </w:pPr>
      <w:r>
        <w:rPr>
          <w:rFonts w:ascii="Times New Roman"/>
          <w:b/>
          <w:i w:val="false"/>
          <w:color w:val="000000"/>
        </w:rPr>
        <w:t xml:space="preserve"> 2014 жылға арналған кент, ауыл,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993"/>
        <w:gridCol w:w="2593"/>
        <w:gridCol w:w="4633"/>
      </w:tblGrid>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орган – бағдарламалардың әкімшісі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r>
      <w:tr>
        <w:trPr>
          <w:trHeight w:val="2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Сарыкөл кенті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6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Чехов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01-1-123-022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9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Сорочин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Тимирязев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Тағыл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58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Севастополь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Маяк ауыл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Лесной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Ленинград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5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Краснознамен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13-9-123-040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6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Златоуст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1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Комсомол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04-1-123-004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72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Барвин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04-2-123-005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r>
        <w:trPr>
          <w:trHeight w:val="6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әкімдігінің Веселоподол ауылдық округі әкімінің аппараты" мемлекеттік мекемесі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01-1-123-001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04-1-123-041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07-3-123-008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12-1-123-013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 жұмыс істеуін қамтамасыз ету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