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96597" w14:textId="e3965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27 желтоқсандағы № 167 "2014-2016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Таран ауданы мәслихатының 2014 жылғы 4 мамырдағы № 202 шешімі. Қостанай облысының Әділет департаментінде 2014 жылғы 12 мамырда № 4689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Мәслихаттың 2013 жылғы 27 желтоқсандағы № 167 "2014 – 2016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4393 тіркелген, 2014 жылғы 9 қаңтарда "Маяк"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2014 – 2016 жылдарға арналған аудандық бюджет тиісінше 1, 2 және 3-қосымшаларға сәйкес, оның ішінде 2014 жылға мынадай көлемдерде бекітілсін:</w:t>
      </w:r>
      <w:r>
        <w:br/>
      </w:r>
      <w:r>
        <w:rPr>
          <w:rFonts w:ascii="Times New Roman"/>
          <w:b w:val="false"/>
          <w:i w:val="false"/>
          <w:color w:val="000000"/>
          <w:sz w:val="28"/>
        </w:rPr>
        <w:t>
      1) кірістер – 2 836 002,8 мың теңге, оның ішінде:</w:t>
      </w:r>
      <w:r>
        <w:br/>
      </w:r>
      <w:r>
        <w:rPr>
          <w:rFonts w:ascii="Times New Roman"/>
          <w:b w:val="false"/>
          <w:i w:val="false"/>
          <w:color w:val="000000"/>
          <w:sz w:val="28"/>
        </w:rPr>
        <w:t>
      салықтық түсімдер бойынша – 1 456 506,0 мың теңге;</w:t>
      </w:r>
      <w:r>
        <w:br/>
      </w:r>
      <w:r>
        <w:rPr>
          <w:rFonts w:ascii="Times New Roman"/>
          <w:b w:val="false"/>
          <w:i w:val="false"/>
          <w:color w:val="000000"/>
          <w:sz w:val="28"/>
        </w:rPr>
        <w:t>
      салықтық емес түсімдер бойынша – 5 262,0 мың теңге;</w:t>
      </w:r>
      <w:r>
        <w:br/>
      </w:r>
      <w:r>
        <w:rPr>
          <w:rFonts w:ascii="Times New Roman"/>
          <w:b w:val="false"/>
          <w:i w:val="false"/>
          <w:color w:val="000000"/>
          <w:sz w:val="28"/>
        </w:rPr>
        <w:t>
      негізгі капиталды сатудан түсетін түсімдер бойынша – 5 320,0 мың теңге;</w:t>
      </w:r>
      <w:r>
        <w:br/>
      </w:r>
      <w:r>
        <w:rPr>
          <w:rFonts w:ascii="Times New Roman"/>
          <w:b w:val="false"/>
          <w:i w:val="false"/>
          <w:color w:val="000000"/>
          <w:sz w:val="28"/>
        </w:rPr>
        <w:t>
      трансферттер түсімі бойынша – 1 368 914,8 мың теңге;</w:t>
      </w:r>
      <w:r>
        <w:br/>
      </w:r>
      <w:r>
        <w:rPr>
          <w:rFonts w:ascii="Times New Roman"/>
          <w:b w:val="false"/>
          <w:i w:val="false"/>
          <w:color w:val="000000"/>
          <w:sz w:val="28"/>
        </w:rPr>
        <w:t>
      2) шығындар – 2 874 302,6 мың теңге;</w:t>
      </w:r>
      <w:r>
        <w:br/>
      </w:r>
      <w:r>
        <w:rPr>
          <w:rFonts w:ascii="Times New Roman"/>
          <w:b w:val="false"/>
          <w:i w:val="false"/>
          <w:color w:val="000000"/>
          <w:sz w:val="28"/>
        </w:rPr>
        <w:t>
      3) таза бюджеттік кредиттеу – 36 198,1 мың теңге, оның ішінде:</w:t>
      </w:r>
      <w:r>
        <w:br/>
      </w:r>
      <w:r>
        <w:rPr>
          <w:rFonts w:ascii="Times New Roman"/>
          <w:b w:val="false"/>
          <w:i w:val="false"/>
          <w:color w:val="000000"/>
          <w:sz w:val="28"/>
        </w:rPr>
        <w:t>
      бюджеттік кредиттер – 47 306,1 мың теңге;</w:t>
      </w:r>
      <w:r>
        <w:br/>
      </w:r>
      <w:r>
        <w:rPr>
          <w:rFonts w:ascii="Times New Roman"/>
          <w:b w:val="false"/>
          <w:i w:val="false"/>
          <w:color w:val="000000"/>
          <w:sz w:val="28"/>
        </w:rPr>
        <w:t>
      бюджеттік кредиттерді өтеу – 11 108,0 мың теңге;</w:t>
      </w:r>
      <w:r>
        <w:br/>
      </w:r>
      <w:r>
        <w:rPr>
          <w:rFonts w:ascii="Times New Roman"/>
          <w:b w:val="false"/>
          <w:i w:val="false"/>
          <w:color w:val="000000"/>
          <w:sz w:val="28"/>
        </w:rPr>
        <w:t>
      4) қаржы активтерімен операциялар бойынша сальдо – 38 000,0 мың теңге, оның ішіңде:</w:t>
      </w:r>
      <w:r>
        <w:br/>
      </w:r>
      <w:r>
        <w:rPr>
          <w:rFonts w:ascii="Times New Roman"/>
          <w:b w:val="false"/>
          <w:i w:val="false"/>
          <w:color w:val="000000"/>
          <w:sz w:val="28"/>
        </w:rPr>
        <w:t>
      қаржы активтерін сатып алу – 38 000,0 мың теңге;</w:t>
      </w:r>
      <w:r>
        <w:br/>
      </w:r>
      <w:r>
        <w:rPr>
          <w:rFonts w:ascii="Times New Roman"/>
          <w:b w:val="false"/>
          <w:i w:val="false"/>
          <w:color w:val="000000"/>
          <w:sz w:val="28"/>
        </w:rPr>
        <w:t>
      5) бюджет тапшылығы (профициті) – -112 497,9 мың теңге;</w:t>
      </w:r>
      <w:r>
        <w:br/>
      </w:r>
      <w:r>
        <w:rPr>
          <w:rFonts w:ascii="Times New Roman"/>
          <w:b w:val="false"/>
          <w:i w:val="false"/>
          <w:color w:val="000000"/>
          <w:sz w:val="28"/>
        </w:rPr>
        <w:t>
      6) бюджет тапшылығын қаржыландыру (профицитін пайдалану) – 112 497,9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 тармақшаларымен</w:t>
      </w:r>
      <w:r>
        <w:rPr>
          <w:rFonts w:ascii="Times New Roman"/>
          <w:b w:val="false"/>
          <w:i w:val="false"/>
          <w:color w:val="000000"/>
          <w:sz w:val="28"/>
        </w:rPr>
        <w:t xml:space="preserve"> толықтырылсын:</w:t>
      </w:r>
      <w:r>
        <w:br/>
      </w:r>
      <w:r>
        <w:rPr>
          <w:rFonts w:ascii="Times New Roman"/>
          <w:b w:val="false"/>
          <w:i w:val="false"/>
          <w:color w:val="000000"/>
          <w:sz w:val="28"/>
        </w:rPr>
        <w:t>
      "4) мемлекеттік атаулы әлеуметтік көмек төлеуге;</w:t>
      </w:r>
      <w:r>
        <w:br/>
      </w:r>
      <w:r>
        <w:rPr>
          <w:rFonts w:ascii="Times New Roman"/>
          <w:b w:val="false"/>
          <w:i w:val="false"/>
          <w:color w:val="000000"/>
          <w:sz w:val="28"/>
        </w:rPr>
        <w:t>
      5) 18 жасқа дейінгі балаларға мемлекеттік жәрдемақылар төлеуге;</w:t>
      </w:r>
      <w:r>
        <w:br/>
      </w:r>
      <w:r>
        <w:rPr>
          <w:rFonts w:ascii="Times New Roman"/>
          <w:b w:val="false"/>
          <w:i w:val="false"/>
          <w:color w:val="000000"/>
          <w:sz w:val="28"/>
        </w:rPr>
        <w:t>
      6) мемлекеттік мекемелердің мемлекеттік қызметшілері болып табылмайтын жұмыскерлерінің, сондай-ақ жергілікті бюджеттен қаржыландырылатын мемлекеттік кәсіпорындардың жұмыскерлерінің лауазымдық айлықақыларына ерекше еңбек жағдайлары үшін ай сайынғы үстеме төлеуге.";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6-тармағы</w:t>
      </w:r>
      <w:r>
        <w:rPr>
          <w:rFonts w:ascii="Times New Roman"/>
          <w:b w:val="false"/>
          <w:i w:val="false"/>
          <w:color w:val="000000"/>
          <w:sz w:val="28"/>
        </w:rPr>
        <w:t xml:space="preserve"> мынадай мазмұндағы </w:t>
      </w:r>
      <w:r>
        <w:rPr>
          <w:rFonts w:ascii="Times New Roman"/>
          <w:b w:val="false"/>
          <w:i w:val="false"/>
          <w:color w:val="000000"/>
          <w:sz w:val="28"/>
        </w:rPr>
        <w:t>3) тармақшасымен</w:t>
      </w:r>
      <w:r>
        <w:rPr>
          <w:rFonts w:ascii="Times New Roman"/>
          <w:b w:val="false"/>
          <w:i w:val="false"/>
          <w:color w:val="000000"/>
          <w:sz w:val="28"/>
        </w:rPr>
        <w:t xml:space="preserve"> толықтырылсын:</w:t>
      </w:r>
      <w:r>
        <w:br/>
      </w:r>
      <w:r>
        <w:rPr>
          <w:rFonts w:ascii="Times New Roman"/>
          <w:b w:val="false"/>
          <w:i w:val="false"/>
          <w:color w:val="000000"/>
          <w:sz w:val="28"/>
        </w:rPr>
        <w:t>
      "3) мамандандырылған уәкілетті ұйымдардың жарғылық капиталдарын ұлғайтуға берілетін нысаналы даму трансферті.";</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"7. 2014 жылға арналған аудандық бюджетте облыстық бюджеттен қаражаттар түсімінің көзделгені ескерілсін, оның ішінде:</w:t>
      </w:r>
      <w:r>
        <w:br/>
      </w:r>
      <w:r>
        <w:rPr>
          <w:rFonts w:ascii="Times New Roman"/>
          <w:b w:val="false"/>
          <w:i w:val="false"/>
          <w:color w:val="000000"/>
          <w:sz w:val="28"/>
        </w:rPr>
        <w:t>
      1) ауылдық елді мекендердегі сумен жабдықтау жүйесін дамытуға нысаналы трансферт;</w:t>
      </w:r>
      <w:r>
        <w:br/>
      </w:r>
      <w:r>
        <w:rPr>
          <w:rFonts w:ascii="Times New Roman"/>
          <w:b w:val="false"/>
          <w:i w:val="false"/>
          <w:color w:val="000000"/>
          <w:sz w:val="28"/>
        </w:rPr>
        <w:t>
      2) Ұлы Отан соғысының қатысушылары мен мүгедектеріне 2014 жылғы 1 мамырдан бастап 6-дан 10 айлық есептік көрсеткішіне дейін тұрмыстық қажеттіліктеріне әлеуметтік көмек көлемін ұлғайтуға ағымдағы нысаналы трансферт.";</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"8. Таран ауданы жергілікті атқарушы органының 2014 жылға арналған резерві 1 460,0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Отыз сегізінші, кезектен тыс</w:t>
      </w:r>
      <w:r>
        <w:br/>
      </w:r>
      <w:r>
        <w:rPr>
          <w:rFonts w:ascii="Times New Roman"/>
          <w:b w:val="false"/>
          <w:i w:val="false"/>
          <w:color w:val="000000"/>
          <w:sz w:val="28"/>
        </w:rPr>
        <w:t>
</w:t>
      </w:r>
      <w:r>
        <w:rPr>
          <w:rFonts w:ascii="Times New Roman"/>
          <w:b w:val="false"/>
          <w:i/>
          <w:color w:val="000000"/>
          <w:sz w:val="28"/>
        </w:rPr>
        <w:t>      сессиясының төрайымы                       А. Даданова</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С. Жолдыбаев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"Таран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w:t>
      </w:r>
      <w:r>
        <w:br/>
      </w:r>
      <w:r>
        <w:rPr>
          <w:rFonts w:ascii="Times New Roman"/>
          <w:b w:val="false"/>
          <w:i w:val="false"/>
          <w:color w:val="000000"/>
          <w:sz w:val="28"/>
        </w:rPr>
        <w:t>
</w:t>
      </w:r>
      <w:r>
        <w:rPr>
          <w:rFonts w:ascii="Times New Roman"/>
          <w:b w:val="false"/>
          <w:i/>
          <w:color w:val="000000"/>
          <w:sz w:val="28"/>
        </w:rPr>
        <w:t>      ________________ В. Ересько</w:t>
      </w:r>
    </w:p>
    <w:bookmarkStart w:name="z10"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4 мамырдағы № 202    </w:t>
      </w:r>
      <w:r>
        <w:br/>
      </w:r>
      <w:r>
        <w:rPr>
          <w:rFonts w:ascii="Times New Roman"/>
          <w:b w:val="false"/>
          <w:i w:val="false"/>
          <w:color w:val="000000"/>
          <w:sz w:val="28"/>
        </w:rPr>
        <w:t xml:space="preserve">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2013 жылғы 27 желтоқсандағы № 167  </w:t>
      </w:r>
      <w:r>
        <w:br/>
      </w:r>
      <w:r>
        <w:rPr>
          <w:rFonts w:ascii="Times New Roman"/>
          <w:b w:val="false"/>
          <w:i w:val="false"/>
          <w:color w:val="000000"/>
          <w:sz w:val="28"/>
        </w:rPr>
        <w:t xml:space="preserve">
шешіміне 1-қосымша        </w:t>
      </w:r>
    </w:p>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53"/>
        <w:gridCol w:w="713"/>
        <w:gridCol w:w="693"/>
        <w:gridCol w:w="6813"/>
        <w:gridCol w:w="241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2 836 002,8</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1 456 506,0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477 205,0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477 205,0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361 000,0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361 000,0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494 135,0</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428 264,0</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10 958,0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48 590,0</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6 323,0</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120 794,0</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96 877,0</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18 760,0</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5 157,0</w:t>
            </w:r>
          </w:p>
        </w:tc>
      </w:tr>
      <w:tr>
        <w:trPr>
          <w:trHeight w:val="8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3 372,0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3 372,0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5 262,0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1 596,0</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1 596,0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3 666,0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3 666,0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5 320,0</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5 320,0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3 320,0</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1 368 914,8</w:t>
            </w:r>
          </w:p>
        </w:tc>
      </w:tr>
      <w:tr>
        <w:trPr>
          <w:trHeight w:val="5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1 368 914,8</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1 368 914,8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33"/>
        <w:gridCol w:w="653"/>
        <w:gridCol w:w="653"/>
        <w:gridCol w:w="6893"/>
        <w:gridCol w:w="243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2 874 302,6</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257 030,2</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225 195,8</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13 977,0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13 977,0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69 792,0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68 725,0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1 067,0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141 426,8</w:t>
            </w:r>
          </w:p>
        </w:tc>
      </w:tr>
      <w:tr>
        <w:trPr>
          <w:trHeight w:val="7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141 426,8</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4 695,0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4 695,0</w:t>
            </w:r>
          </w:p>
        </w:tc>
      </w:tr>
      <w:tr>
        <w:trPr>
          <w:trHeight w:val="8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4 095,0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27 139,4</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27 139,4</w:t>
            </w:r>
          </w:p>
        </w:tc>
      </w:tr>
      <w:tr>
        <w:trPr>
          <w:trHeight w:val="12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27 139,4</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5 034,0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3 642,0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3 642,0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3 642,0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1 392,0</w:t>
            </w: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1 392,0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1 392,0</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1 357 344,6</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126 886,0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110 338,0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70 524,0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39 814,0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16 548,0</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16 548,0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1 168 656,8</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1 168 425,8</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1 147 513,8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20 912,0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61 801,8</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61 801,8</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7 774,6</w:t>
            </w:r>
          </w:p>
        </w:tc>
      </w:tr>
      <w:tr>
        <w:trPr>
          <w:trHeight w:val="8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9 467,0</w:t>
            </w:r>
          </w:p>
        </w:tc>
      </w:tr>
      <w:tr>
        <w:trPr>
          <w:trHeight w:val="10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15 622,0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28 938,2</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117 670,8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93 300,8</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93 300,8</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28 629,0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11 000,0</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17 259,8</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17 604,0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14 941,0</w:t>
            </w:r>
          </w:p>
        </w:tc>
      </w:tr>
      <w:tr>
        <w:trPr>
          <w:trHeight w:val="11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2 203,0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24 370,0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23 545,0</w:t>
            </w:r>
          </w:p>
        </w:tc>
      </w:tr>
      <w:tr>
        <w:trPr>
          <w:trHeight w:val="8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23 081,0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7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802 795,0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39 829,0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39 563,0</w:t>
            </w:r>
          </w:p>
        </w:tc>
      </w:tr>
      <w:tr>
        <w:trPr>
          <w:trHeight w:val="8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26 032,0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13 531,0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709 032,0</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12 331,0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12 331,0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696 701,0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696 701,0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53 934,0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45 434,0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21 066,0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9 480,0</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14 708,0</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152 863,4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61 565,0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61 565,0</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61 565,0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17 357,4</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17 357,4</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6 011,4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5 930,0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2 286,0</w:t>
            </w:r>
          </w:p>
        </w:tc>
      </w:tr>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50 047,0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43 542,0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35 158,0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8 384,0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6 505,0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4 145,0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23 894,0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11 326,0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7 226,0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4 100,0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12 568,0</w:t>
            </w:r>
          </w:p>
        </w:tc>
      </w:tr>
      <w:tr>
        <w:trPr>
          <w:trHeight w:val="8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6 853,0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5 715,0</w:t>
            </w:r>
          </w:p>
        </w:tc>
      </w:tr>
      <w:tr>
        <w:trPr>
          <w:trHeight w:val="8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80 328,8</w:t>
            </w: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41 367,0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14 666,0</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14 666,0</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15 304,4</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15 304,4</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11 396,6</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8 332,6</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1 845,0</w:t>
            </w:r>
          </w:p>
        </w:tc>
      </w:tr>
      <w:tr>
        <w:trPr>
          <w:trHeight w:val="6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1 219,0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6 572,8</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6 572,8</w:t>
            </w:r>
          </w:p>
        </w:tc>
      </w:tr>
      <w:tr>
        <w:trPr>
          <w:trHeight w:val="8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6 572,8</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32 389,0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32 389,0</w:t>
            </w:r>
          </w:p>
        </w:tc>
      </w:tr>
      <w:tr>
        <w:trPr>
          <w:trHeight w:val="3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32 389,0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11 814,8</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11 814,8</w:t>
            </w:r>
          </w:p>
        </w:tc>
      </w:tr>
      <w:tr>
        <w:trPr>
          <w:trHeight w:val="5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11 814,8</w:t>
            </w:r>
          </w:p>
        </w:tc>
      </w:tr>
      <w:tr>
        <w:trPr>
          <w:trHeight w:val="13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11 814,8</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46 018,0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46 018,0</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11 018,0</w:t>
            </w:r>
          </w:p>
        </w:tc>
      </w:tr>
      <w:tr>
        <w:trPr>
          <w:trHeight w:val="7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iстеуiн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11 018,0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35 000,0</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43 321,6</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7 635,8</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7 635,8</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7 135,8</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35 685,8</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25 311,0</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25 311,0</w:t>
            </w:r>
          </w:p>
        </w:tc>
      </w:tr>
      <w:tr>
        <w:trPr>
          <w:trHeight w:val="7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8 914,8</w:t>
            </w:r>
          </w:p>
        </w:tc>
      </w:tr>
      <w:tr>
        <w:trPr>
          <w:trHeight w:val="7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8 381,8</w:t>
            </w:r>
          </w:p>
        </w:tc>
      </w:tr>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1 460,0</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36 198,1</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47 306,1</w:t>
            </w:r>
          </w:p>
        </w:tc>
      </w:tr>
      <w:tr>
        <w:trPr>
          <w:trHeight w:val="7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47 306,1</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47 306,1</w:t>
            </w:r>
          </w:p>
        </w:tc>
      </w:tr>
      <w:tr>
        <w:trPr>
          <w:trHeight w:val="5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47 306,1</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47 306,1</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11 108,0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11 108,0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11 108,0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11 108,0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38 000,0</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38 000,0</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-112 497,9</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 (профицитін пайдалану)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112 497,9</w:t>
            </w:r>
          </w:p>
        </w:tc>
      </w:tr>
    </w:tbl>
    <w:bookmarkStart w:name="z11"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2014 жылғы 4 мамырдағы № 202    </w:t>
      </w:r>
      <w:r>
        <w:br/>
      </w:r>
      <w:r>
        <w:rPr>
          <w:rFonts w:ascii="Times New Roman"/>
          <w:b w:val="false"/>
          <w:i w:val="false"/>
          <w:color w:val="000000"/>
          <w:sz w:val="28"/>
        </w:rPr>
        <w:t xml:space="preserve">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2013 жылғы 27 желтоқсандағы № 167  </w:t>
      </w:r>
      <w:r>
        <w:br/>
      </w:r>
      <w:r>
        <w:rPr>
          <w:rFonts w:ascii="Times New Roman"/>
          <w:b w:val="false"/>
          <w:i w:val="false"/>
          <w:color w:val="000000"/>
          <w:sz w:val="28"/>
        </w:rPr>
        <w:t xml:space="preserve">
шешіміне 5-қосымша        </w:t>
      </w:r>
    </w:p>
    <w:p>
      <w:pPr>
        <w:spacing w:after="0"/>
        <w:ind w:left="0"/>
        <w:jc w:val="left"/>
      </w:pPr>
      <w:r>
        <w:rPr>
          <w:rFonts w:ascii="Times New Roman"/>
          <w:b/>
          <w:i w:val="false"/>
          <w:color w:val="000000"/>
        </w:rPr>
        <w:t xml:space="preserve"> Қаладағы аудан, аудандық маңызы бар қала, кент, ауыл,</w:t>
      </w:r>
      <w:r>
        <w:br/>
      </w:r>
      <w:r>
        <w:rPr>
          <w:rFonts w:ascii="Times New Roman"/>
          <w:b/>
          <w:i w:val="false"/>
          <w:color w:val="000000"/>
        </w:rPr>
        <w:t>
ауылдық округ әкімдерінің аппараттары бойынша 2014 жылға</w:t>
      </w:r>
      <w:r>
        <w:br/>
      </w:r>
      <w:r>
        <w:rPr>
          <w:rFonts w:ascii="Times New Roman"/>
          <w:b/>
          <w:i w:val="false"/>
          <w:color w:val="000000"/>
        </w:rPr>
        <w:t>
арналған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3421"/>
        <w:gridCol w:w="1970"/>
        <w:gridCol w:w="1311"/>
        <w:gridCol w:w="1619"/>
        <w:gridCol w:w="1465"/>
        <w:gridCol w:w="1423"/>
      </w:tblGrid>
      <w:tr>
        <w:trPr>
          <w:trHeight w:val="255" w:hRule="atLeast"/>
        </w:trPr>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123041</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123007</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123008</w:t>
            </w: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r>
      <w:tr>
        <w:trPr>
          <w:trHeight w:val="25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141426,8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70524,0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39814,0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21066,0</w:t>
            </w: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"Асенкритов ауылдық округi әкiмiнiң аппараты" ММ</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11097,8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757,0</w:t>
            </w:r>
          </w:p>
        </w:tc>
      </w:tr>
      <w:tr>
        <w:trPr>
          <w:trHeight w:val="36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"Белинский ауылдық округi әкiмiнiң аппараты" ММ</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10434,2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"Евгенов ауылы әкiмiнiң аппараты" ММ</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7571,8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308,0</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"Калинин ауылдық округi әкiмiнiң аппараты" ММ</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10180,0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16134,0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1366,0</w:t>
            </w: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"Қайранкөл ауылдық округi әкiмiнiң аппараты" ММ</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9108,0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637,0</w:t>
            </w: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"Приозерное ауылы әкiмiнiң аппараты" ММ</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8253,2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"Майский ауылдық округi әкiмiнiң аппараты" ММ</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11073,6</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1251,0</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"Набережный ауылдық округi әкiмiнiң аппараты" ММ</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9483,4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w:t>
            </w:r>
          </w:p>
        </w:tc>
      </w:tr>
      <w:tr>
        <w:trPr>
          <w:trHeight w:val="3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"Новоильинов ауылдық округi әкiмiнiң аппараты" ММ</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12978,4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 ауылдық округi әкiмiнiң аппараты" ММ</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ауылдық округі әкімінің аппараты" ММ</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17077,2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31662,0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9195,0</w:t>
            </w:r>
          </w:p>
        </w:tc>
      </w:tr>
      <w:tr>
        <w:trPr>
          <w:trHeight w:val="315"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 ауылы әкiмiнiң аппараты" ММ</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8340,2</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p>
        </w:tc>
      </w:tr>
      <w:tr>
        <w:trPr>
          <w:trHeight w:val="30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кентi әкiмiнiң аппараты" ММ</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17278,8</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38862,0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330"/>
        <w:gridCol w:w="1653"/>
        <w:gridCol w:w="1524"/>
        <w:gridCol w:w="1610"/>
        <w:gridCol w:w="1978"/>
        <w:gridCol w:w="1892"/>
      </w:tblGrid>
      <w:tr>
        <w:trPr>
          <w:trHeight w:val="25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123009</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123013</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123040</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 бойынша барлығы</w:t>
            </w:r>
          </w:p>
        </w:tc>
      </w:tr>
      <w:tr>
        <w:trPr>
          <w:trHeight w:val="103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25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14708,0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11018,0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25311,0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334024,8</w:t>
            </w:r>
          </w:p>
        </w:tc>
      </w:tr>
      <w:tr>
        <w:trPr>
          <w:trHeight w:val="3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14794,8</w:t>
            </w:r>
          </w:p>
        </w:tc>
      </w:tr>
      <w:tr>
        <w:trPr>
          <w:trHeight w:val="36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11766,2</w:t>
            </w:r>
          </w:p>
        </w:tc>
      </w:tr>
      <w:tr>
        <w:trPr>
          <w:trHeight w:val="31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8256,8</w:t>
            </w:r>
          </w:p>
        </w:tc>
      </w:tr>
      <w:tr>
        <w:trPr>
          <w:trHeight w:val="31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28921,0</w:t>
            </w:r>
          </w:p>
        </w:tc>
      </w:tr>
      <w:tr>
        <w:trPr>
          <w:trHeight w:val="3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10046,0</w:t>
            </w:r>
          </w:p>
        </w:tc>
      </w:tr>
      <w:tr>
        <w:trPr>
          <w:trHeight w:val="3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8925,2</w:t>
            </w:r>
          </w:p>
        </w:tc>
      </w:tr>
      <w:tr>
        <w:trPr>
          <w:trHeight w:val="3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39977,6</w:t>
            </w:r>
          </w:p>
        </w:tc>
      </w:tr>
      <w:tr>
        <w:trPr>
          <w:trHeight w:val="31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10763,4</w:t>
            </w:r>
          </w:p>
        </w:tc>
      </w:tr>
      <w:tr>
        <w:trPr>
          <w:trHeight w:val="3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18158,4</w:t>
            </w:r>
          </w:p>
        </w:tc>
      </w:tr>
      <w:tr>
        <w:trPr>
          <w:trHeight w:val="31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11640,2</w:t>
            </w:r>
          </w:p>
        </w:tc>
      </w:tr>
      <w:tr>
        <w:trPr>
          <w:trHeight w:val="31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10775,0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8311,0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83970,2</w:t>
            </w:r>
          </w:p>
        </w:tc>
      </w:tr>
      <w:tr>
        <w:trPr>
          <w:trHeight w:val="315"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9237,2</w:t>
            </w:r>
          </w:p>
        </w:tc>
      </w:tr>
      <w:tr>
        <w:trPr>
          <w:trHeight w:val="30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77567,8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