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55b28" w14:textId="4555b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"Таран ауданы әкімдігінің сәулет, қала құрылысы және құрылыс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әкімдігінің 2014 жылғы 13 мамырдағы № 145 қаулысы. Қостанай облысының Әділет департаментінде 2014 жылғы 13 маусымда № 4837 болып тіркелді. Күші жойылды - Қостанай облысы Таран ауданы әкімдігінің 2016 жылғы 16 мамырдағы № 160 қаулысымен</w:t>
      </w:r>
    </w:p>
    <w:p>
      <w:pPr>
        <w:spacing w:after="0"/>
        <w:ind w:left="0"/>
        <w:jc w:val="left"/>
      </w:pPr>
      <w:r>
        <w:rPr>
          <w:rFonts w:ascii="Times New Roman"/>
          <w:b w:val="false"/>
          <w:i w:val="false"/>
          <w:color w:val="ff0000"/>
          <w:sz w:val="28"/>
        </w:rPr>
        <w:t xml:space="preserve">      Ескерту. Күші жойылды – Қостанай облысы Таран ауданы әкімдігінің 16.05.2016 </w:t>
      </w:r>
      <w:r>
        <w:rPr>
          <w:rFonts w:ascii="Times New Roman"/>
          <w:b w:val="false"/>
          <w:i w:val="false"/>
          <w:color w:val="ff0000"/>
          <w:sz w:val="28"/>
        </w:rPr>
        <w:t>№ 160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1994 жылғы 27 желтоқсандағы Азаматтық кодексінің </w:t>
      </w:r>
      <w:r>
        <w:rPr>
          <w:rFonts w:ascii="Times New Roman"/>
          <w:b w:val="false"/>
          <w:i w:val="false"/>
          <w:color w:val="000000"/>
          <w:sz w:val="28"/>
        </w:rPr>
        <w:t>41-бабына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сәйкес, Таран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Қостанай облысы Таран ауданы әкімдігінің 22.10.2014 </w:t>
      </w:r>
      <w:r>
        <w:rPr>
          <w:rFonts w:ascii="Times New Roman"/>
          <w:b w:val="false"/>
          <w:i w:val="false"/>
          <w:color w:val="ff0000"/>
          <w:sz w:val="28"/>
        </w:rPr>
        <w:t>№ 314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"Таран ауданы әкімдігінің сәулет, қала құрылысы және құрылыс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"Таран ауданы әкімдігінің сәулет, қала құрылысы және құрылыс бөлімі" мемлекеттік мекемесі заңнамамен белгіленген мерзімде қабылданған шешім туралы тіркеуші органға хабарласын.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Өтеулин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"Таран ауданы әкімдігінің сәулет,</w:t>
      </w:r>
      <w:r>
        <w:br/>
      </w:r>
      <w:r>
        <w:rPr>
          <w:rFonts w:ascii="Times New Roman"/>
          <w:b w:val="false"/>
          <w:i w:val="false"/>
          <w:color w:val="000000"/>
          <w:sz w:val="28"/>
        </w:rPr>
        <w:t>
      қала құрылысы және құрылыс бөлімі"</w:t>
      </w:r>
      <w:r>
        <w:br/>
      </w:r>
      <w:r>
        <w:rPr>
          <w:rFonts w:ascii="Times New Roman"/>
          <w:b w:val="false"/>
          <w:i w:val="false"/>
          <w:color w:val="000000"/>
          <w:sz w:val="28"/>
        </w:rPr>
        <w:t>
      ММ басшысы</w:t>
      </w:r>
      <w:r>
        <w:br/>
      </w:r>
      <w:r>
        <w:rPr>
          <w:rFonts w:ascii="Times New Roman"/>
          <w:b w:val="false"/>
          <w:i w:val="false"/>
          <w:color w:val="000000"/>
          <w:sz w:val="28"/>
        </w:rPr>
        <w:t>
      _______________ С. Төртқараев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Таран ауданы әкімдігінің</w:t>
            </w:r>
            <w:r>
              <w:br/>
            </w:r>
            <w:r>
              <w:rPr>
                <w:rFonts w:ascii="Times New Roman"/>
                <w:b w:val="false"/>
                <w:i w:val="false"/>
                <w:color w:val="000000"/>
                <w:sz w:val="20"/>
              </w:rPr>
              <w:t>2014 жылғы 13 мамырдағы</w:t>
            </w:r>
            <w:r>
              <w:br/>
            </w:r>
            <w:r>
              <w:rPr>
                <w:rFonts w:ascii="Times New Roman"/>
                <w:b w:val="false"/>
                <w:i w:val="false"/>
                <w:color w:val="000000"/>
                <w:sz w:val="20"/>
              </w:rPr>
              <w:t>№ 145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"Таран ауданы әкімдігінің сәулет, қала құрылысы және құрылыс бөлімі" мемлекеттік мекемесінің ережесі</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1. "Таран ауданы әкімдігінің сәулет, қала құрылысы және құрылыс бөлімі" мемлекеттік мекемесі сәулет, қала құрылысы және құрылыс қызметі саласында мемлекеттік функцияларды жүзеге асыратын Қазақстан Республикасының мемлекеттік органы болып табылады.</w:t>
      </w:r>
      <w:r>
        <w:br/>
      </w:r>
      <w:r>
        <w:rPr>
          <w:rFonts w:ascii="Times New Roman"/>
          <w:b w:val="false"/>
          <w:i w:val="false"/>
          <w:color w:val="000000"/>
          <w:sz w:val="28"/>
        </w:rPr>
        <w:t>
      "Таран ауданы әкімдігінің сәулет, қала құрылысы және құрылыс бөлімі" мемлекеттік мекемесінің құрылтайшысы мемлекет атынан Таран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2. "Таран ауданы әкімдігінің сәулет, қала құрылысы және құрылыс бөлімі" мемлекеттік мекемесінің ведомствосы жоқ.</w:t>
      </w:r>
      <w:r>
        <w:br/>
      </w:r>
      <w:r>
        <w:rPr>
          <w:rFonts w:ascii="Times New Roman"/>
          <w:b w:val="false"/>
          <w:i w:val="false"/>
          <w:color w:val="000000"/>
          <w:sz w:val="28"/>
        </w:rPr>
        <w:t>
      </w:t>
      </w:r>
      <w:r>
        <w:rPr>
          <w:rFonts w:ascii="Times New Roman"/>
          <w:b w:val="false"/>
          <w:i w:val="false"/>
          <w:color w:val="000000"/>
          <w:sz w:val="28"/>
        </w:rPr>
        <w:t xml:space="preserve">3. "Таран ауданы әкімдігінің сәулет, қала құрылысы және құрылыс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"Таран ауданы әкімдігінің сәулет, қала құрылысы және құрылыс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"Таран ауданы әкімдігінің сәулет, қала құрылысы және құрылыс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"Таран ауданы әкімдігінің сәулет, қала құрылысы және құрылыс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"Таран ауданы әкімдігінің сәулет, қала құрылысы және құрылыс бөлімі" мемлекеттік мекемесі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"Таран ауданы әкімдігінің сәулет, қала құрылысы және құрылыс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111700, Қазақстан Республикасы, Қостанай облысы, Таран ауданы, Таран ауылы, Калинин көшесі, 60.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w:t>
      </w:r>
      <w:r>
        <w:br/>
      </w:r>
      <w:r>
        <w:rPr>
          <w:rFonts w:ascii="Times New Roman"/>
          <w:b w:val="false"/>
          <w:i w:val="false"/>
          <w:color w:val="000000"/>
          <w:sz w:val="28"/>
        </w:rPr>
        <w:t>
      мемлекеттік тілде "Таран ауданы әкімдігінің сәулет, қала құрылысы және құрылыс бөлімі" мемлекеттік мекемесі</w:t>
      </w:r>
      <w:r>
        <w:br/>
      </w:r>
      <w:r>
        <w:rPr>
          <w:rFonts w:ascii="Times New Roman"/>
          <w:b w:val="false"/>
          <w:i w:val="false"/>
          <w:color w:val="000000"/>
          <w:sz w:val="28"/>
        </w:rPr>
        <w:t>
      орыс тілінде государственное учреждение "Отдел архитектуры, градостроительства и строительства акимата Тарановского района".</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"Таран ауданы әкімдігінің сәулет, қала құрылысы және құрылыс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"Таран ауданы әкімдігінің сәулет, қала құрылысы және құрылыс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"Таран ауданы әкімдігінің сәулет, қала құрылысы және құрылыс бөлімі" мемлекеттік мекемесіне кәсіпкерлік субъектілерімен "Таран ауданы әкімдігінің сәулет және қала құрылысы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"Таран ауданы әкімдігінің сәулет, қала құрылысы және құрылыс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 негізгі міндеттері, функциялары, құқықтары мен міндеттері</w:t>
      </w:r>
      <w:r>
        <w:br/>
      </w:r>
      <w:r>
        <w:rPr>
          <w:rFonts w:ascii="Times New Roman"/>
          <w:b w:val="false"/>
          <w:i w:val="false"/>
          <w:color w:val="000000"/>
          <w:sz w:val="28"/>
        </w:rPr>
        <w:t>
      </w:t>
      </w:r>
      <w:r>
        <w:rPr>
          <w:rFonts w:ascii="Times New Roman"/>
          <w:b w:val="false"/>
          <w:i w:val="false"/>
          <w:color w:val="000000"/>
          <w:sz w:val="28"/>
        </w:rPr>
        <w:t>14. "Таран ауданы әкімдігінің сәулет, қала құрылысы және құрылыс бөлімі" мемлекеттік мекемесінің миссиясы сәулет, қала құрылысы және құрылыс саласында мемлекеттік басқару функцияларын жүзеге асыру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аудан аумағында сәулет, қала құрылысы және құрылыс саласындағы мемлекеттік саясатты жүргізу;</w:t>
      </w:r>
      <w:r>
        <w:br/>
      </w:r>
      <w:r>
        <w:rPr>
          <w:rFonts w:ascii="Times New Roman"/>
          <w:b w:val="false"/>
          <w:i w:val="false"/>
          <w:color w:val="000000"/>
          <w:sz w:val="28"/>
        </w:rPr>
        <w:t>
      2) өз құзіреті шегінде аудан аумағында сәулет, қала құрылысы және құрылыс қызметін мемлекеттік реттеуді жүзеге асыру;</w:t>
      </w:r>
      <w:r>
        <w:br/>
      </w:r>
      <w:r>
        <w:rPr>
          <w:rFonts w:ascii="Times New Roman"/>
          <w:b w:val="false"/>
          <w:i w:val="false"/>
          <w:color w:val="000000"/>
          <w:sz w:val="28"/>
        </w:rPr>
        <w:t>
      3) мемлекеттік қызметтерді көрсету сапасын арттыру;</w:t>
      </w:r>
      <w:r>
        <w:br/>
      </w:r>
      <w:r>
        <w:rPr>
          <w:rFonts w:ascii="Times New Roman"/>
          <w:b w:val="false"/>
          <w:i w:val="false"/>
          <w:color w:val="000000"/>
          <w:sz w:val="28"/>
        </w:rPr>
        <w:t>
      4) мемлекеттік қызметтерді анықтау және/немесе алып тастау үшін заңнама мониторингін жүргізу, мемлекеттік органның құзіретіне кіретін мемлекеттік қызметтердің атауын өзгерту;</w:t>
      </w:r>
      <w:r>
        <w:br/>
      </w:r>
      <w:r>
        <w:rPr>
          <w:rFonts w:ascii="Times New Roman"/>
          <w:b w:val="false"/>
          <w:i w:val="false"/>
          <w:color w:val="000000"/>
          <w:sz w:val="28"/>
        </w:rPr>
        <w:t>
      5) елді мекендер мен аумақтардың әлеуметтік, инженерлік инфрақұрылымын қалыптастыруды қамтамасыз ету;</w:t>
      </w:r>
      <w:r>
        <w:br/>
      </w:r>
      <w:r>
        <w:rPr>
          <w:rFonts w:ascii="Times New Roman"/>
          <w:b w:val="false"/>
          <w:i w:val="false"/>
          <w:color w:val="000000"/>
          <w:sz w:val="28"/>
        </w:rPr>
        <w:t>
      6) құзыретіне кіретін бағыттар бойынша мемлекеттік сатып алуларды жүзеге асыру, өндірістік, тұрғын үй бағытындағы обьектілерінің және әлеуметтік сала обьектілерінің құрылысы мен реконструкциялауға қатысу;</w:t>
      </w:r>
      <w:r>
        <w:br/>
      </w:r>
      <w:r>
        <w:rPr>
          <w:rFonts w:ascii="Times New Roman"/>
          <w:b w:val="false"/>
          <w:i w:val="false"/>
          <w:color w:val="000000"/>
          <w:sz w:val="28"/>
        </w:rPr>
        <w:t>
      7) Қазақстан Республикасының заңнамасымен қарастырылған басқа да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құрылысы салынып жатқан (құрылысын салуға белгіленген) обьектілер мен кешендердің мониторингін жүргізу;</w:t>
      </w:r>
      <w:r>
        <w:br/>
      </w:r>
      <w:r>
        <w:rPr>
          <w:rFonts w:ascii="Times New Roman"/>
          <w:b w:val="false"/>
          <w:i w:val="false"/>
          <w:color w:val="000000"/>
          <w:sz w:val="28"/>
        </w:rPr>
        <w:t>
      2) базалық деңгейдегі мемлекеттік қала құрылысы кадастырын жүргізу жөніндегі жұмысты ұйымдастыру;</w:t>
      </w:r>
      <w:r>
        <w:br/>
      </w:r>
      <w:r>
        <w:rPr>
          <w:rFonts w:ascii="Times New Roman"/>
          <w:b w:val="false"/>
          <w:i w:val="false"/>
          <w:color w:val="000000"/>
          <w:sz w:val="28"/>
        </w:rPr>
        <w:t>
      3) сәулет – жоспарлау тапсырмаларын беру;</w:t>
      </w:r>
      <w:r>
        <w:br/>
      </w:r>
      <w:r>
        <w:rPr>
          <w:rFonts w:ascii="Times New Roman"/>
          <w:b w:val="false"/>
          <w:i w:val="false"/>
          <w:color w:val="000000"/>
          <w:sz w:val="28"/>
        </w:rPr>
        <w:t>
      4) жеке және заңды тұлғаларға көрсетілетін мемлекеттік қызметтер Реестріне, соның ішінде мемлекеттік органның құзіретіне кіретін мемлекеттік қызметтерге өзгерістер және/немесе толықтырулар енгізу бойынша ұсыныстар әзірлеу;</w:t>
      </w:r>
      <w:r>
        <w:br/>
      </w:r>
      <w:r>
        <w:rPr>
          <w:rFonts w:ascii="Times New Roman"/>
          <w:b w:val="false"/>
          <w:i w:val="false"/>
          <w:color w:val="000000"/>
          <w:sz w:val="28"/>
        </w:rPr>
        <w:t>
</w:t>
      </w:r>
      <w:r>
        <w:rPr>
          <w:rFonts w:ascii="Times New Roman"/>
          <w:b w:val="false"/>
          <w:i w:val="false"/>
          <w:color w:val="ff0000"/>
          <w:sz w:val="28"/>
        </w:rPr>
        <w:t xml:space="preserve">      5) алынып тасталды – Қостанай облысы Таран ауданы әкімдігінің 25.03.2016 </w:t>
      </w:r>
      <w:r>
        <w:rPr>
          <w:rFonts w:ascii="Times New Roman"/>
          <w:b w:val="false"/>
          <w:i w:val="false"/>
          <w:color w:val="ff0000"/>
          <w:sz w:val="28"/>
        </w:rPr>
        <w:t>№ 99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6) елді мекендерде сыртқы (көрнекі) жарнамаларды орналастыруға рұқсат беру;</w:t>
      </w:r>
      <w:r>
        <w:br/>
      </w:r>
      <w:r>
        <w:rPr>
          <w:rFonts w:ascii="Times New Roman"/>
          <w:b w:val="false"/>
          <w:i w:val="false"/>
          <w:color w:val="000000"/>
          <w:sz w:val="28"/>
        </w:rPr>
        <w:t>
      7) Қазақстан Республикасының аумағында жылжымайтын мүлік объектілерінің мекенжайын анықтау жөнінде анықтама беру;</w:t>
      </w:r>
      <w:r>
        <w:br/>
      </w:r>
      <w:r>
        <w:rPr>
          <w:rFonts w:ascii="Times New Roman"/>
          <w:b w:val="false"/>
          <w:i w:val="false"/>
          <w:color w:val="000000"/>
          <w:sz w:val="28"/>
        </w:rPr>
        <w:t>
      8) аудан құрылысын дамытуға талдау, түзету жасау және басым бағдарламаларды іске асыруға жәрдемдесу;</w:t>
      </w:r>
      <w:r>
        <w:br/>
      </w:r>
      <w:r>
        <w:rPr>
          <w:rFonts w:ascii="Times New Roman"/>
          <w:b w:val="false"/>
          <w:i w:val="false"/>
          <w:color w:val="000000"/>
          <w:sz w:val="28"/>
        </w:rPr>
        <w:t>
      9) обьектілердің құрылыс және реконструкциялау барысын бақылауды жүзеге асыру;</w:t>
      </w:r>
      <w:r>
        <w:br/>
      </w:r>
      <w:r>
        <w:rPr>
          <w:rFonts w:ascii="Times New Roman"/>
          <w:b w:val="false"/>
          <w:i w:val="false"/>
          <w:color w:val="000000"/>
          <w:sz w:val="28"/>
        </w:rPr>
        <w:t>
      10) құрылыс саласында бәсекелестік нарықты дамытуға жәрдемдесу;</w:t>
      </w:r>
      <w:r>
        <w:br/>
      </w:r>
      <w:r>
        <w:rPr>
          <w:rFonts w:ascii="Times New Roman"/>
          <w:b w:val="false"/>
          <w:i w:val="false"/>
          <w:color w:val="000000"/>
          <w:sz w:val="28"/>
        </w:rPr>
        <w:t>
      11) аудан обьектілері құрылысына және реконструкциялауға тендерлер өткізуге қатысу;</w:t>
      </w:r>
      <w:r>
        <w:br/>
      </w:r>
      <w:r>
        <w:rPr>
          <w:rFonts w:ascii="Times New Roman"/>
          <w:b w:val="false"/>
          <w:i w:val="false"/>
          <w:color w:val="000000"/>
          <w:sz w:val="28"/>
        </w:rPr>
        <w:t>
      12) нормативтік-техникалық және жобалау құжаттамаларына сәйкес обьектілер құрылысы және реконструкциялау бойынша орындалған жұмыстарды қабылдауды жүзеге асыру;</w:t>
      </w:r>
      <w:r>
        <w:br/>
      </w:r>
      <w:r>
        <w:rPr>
          <w:rFonts w:ascii="Times New Roman"/>
          <w:b w:val="false"/>
          <w:i w:val="false"/>
          <w:color w:val="000000"/>
          <w:sz w:val="28"/>
        </w:rPr>
        <w:t>
      13) нысаналы мақсатына сәйкес бюджеттік қаражаттар және материалдық құндылықтар тиімді жұмсалуын қамтамасыз ету;</w:t>
      </w:r>
      <w:r>
        <w:br/>
      </w:r>
      <w:r>
        <w:rPr>
          <w:rFonts w:ascii="Times New Roman"/>
          <w:b w:val="false"/>
          <w:i w:val="false"/>
          <w:color w:val="000000"/>
          <w:sz w:val="28"/>
        </w:rPr>
        <w:t>
      14) бюджеттік бағдарламаларды қаржыландыру жоспарына өзгерістер енгізуге өтінімдер мен анықтамалар дайындау;</w:t>
      </w:r>
      <w:r>
        <w:br/>
      </w:r>
      <w:r>
        <w:rPr>
          <w:rFonts w:ascii="Times New Roman"/>
          <w:b w:val="false"/>
          <w:i w:val="false"/>
          <w:color w:val="000000"/>
          <w:sz w:val="28"/>
        </w:rPr>
        <w:t>
      15) жасалған азаматтық-құқықтық келісімдер бойынша, ақшалай қаражаттарды уақытында аударуды бақылау;</w:t>
      </w:r>
      <w:r>
        <w:br/>
      </w:r>
      <w:r>
        <w:rPr>
          <w:rFonts w:ascii="Times New Roman"/>
          <w:b w:val="false"/>
          <w:i w:val="false"/>
          <w:color w:val="000000"/>
          <w:sz w:val="28"/>
        </w:rPr>
        <w:t>
      16) бөлімнің құзыретіне кіретін аумақтық бағдарламаларды, жоғары тұрған мемлекеттік органдардың тапсырмаларын іске асыру бойынша іс-шаралар жоспарын әзірлеу;</w:t>
      </w:r>
      <w:r>
        <w:br/>
      </w:r>
      <w:r>
        <w:rPr>
          <w:rFonts w:ascii="Times New Roman"/>
          <w:b w:val="false"/>
          <w:i w:val="false"/>
          <w:color w:val="000000"/>
          <w:sz w:val="28"/>
        </w:rPr>
        <w:t>
      17) жетекшілік ететін мәселелер бойынша оперативті ақпараттар, анықтамалар, есептер дайындау;</w:t>
      </w:r>
      <w:r>
        <w:br/>
      </w:r>
      <w:r>
        <w:rPr>
          <w:rFonts w:ascii="Times New Roman"/>
          <w:b w:val="false"/>
          <w:i w:val="false"/>
          <w:color w:val="000000"/>
          <w:sz w:val="28"/>
        </w:rPr>
        <w:t>
      18) аудан обьектілерінің инженерлік-коммуникативтік инфрақұрылымын, құрылысын дамыту деректерін болжау;</w:t>
      </w:r>
      <w:r>
        <w:br/>
      </w:r>
      <w:r>
        <w:rPr>
          <w:rFonts w:ascii="Times New Roman"/>
          <w:b w:val="false"/>
          <w:i w:val="false"/>
          <w:color w:val="000000"/>
          <w:sz w:val="28"/>
        </w:rPr>
        <w:t>
      19) жеке және заңды тұлғалардың өтініштерімен жұмыс жасау және "</w:t>
      </w:r>
      <w:r>
        <w:rPr>
          <w:rFonts w:ascii="Times New Roman"/>
          <w:b w:val="false"/>
          <w:i w:val="false"/>
          <w:color w:val="000000"/>
          <w:sz w:val="28"/>
        </w:rPr>
        <w:t>Жеке және заңды тұлғалардың өтініштерін қарау туралы</w:t>
      </w:r>
      <w:r>
        <w:rPr>
          <w:rFonts w:ascii="Times New Roman"/>
          <w:b w:val="false"/>
          <w:i w:val="false"/>
          <w:color w:val="000000"/>
          <w:sz w:val="28"/>
        </w:rPr>
        <w:t>" 1 – ТӨ формасындағы есепті жасау;</w:t>
      </w:r>
      <w:r>
        <w:br/>
      </w:r>
      <w:r>
        <w:rPr>
          <w:rFonts w:ascii="Times New Roman"/>
          <w:b w:val="false"/>
          <w:i w:val="false"/>
          <w:color w:val="000000"/>
          <w:sz w:val="28"/>
        </w:rPr>
        <w:t>
      20) Қазақстан Республикасының заңнамасына сәйкес өзге де функцияларды жүзеге асыру;</w:t>
      </w:r>
      <w:r>
        <w:br/>
      </w:r>
      <w:r>
        <w:rPr>
          <w:rFonts w:ascii="Times New Roman"/>
          <w:b w:val="false"/>
          <w:i w:val="false"/>
          <w:color w:val="000000"/>
          <w:sz w:val="28"/>
        </w:rPr>
        <w:t>
      21) Қазақстан Республикасының заңнамалық актілерімен белгіленген өкілеттілігі шегінде сәулет, қала құрылысы және құрылыс қызметі саласындағы басқа да мәселелерді шешу.</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Қостанай облысы Таран ауданы әкімдігінің 25.03.2016 </w:t>
      </w:r>
      <w:r>
        <w:rPr>
          <w:rFonts w:ascii="Times New Roman"/>
          <w:b w:val="false"/>
          <w:i w:val="false"/>
          <w:color w:val="ff0000"/>
          <w:sz w:val="28"/>
        </w:rPr>
        <w:t>№ 99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"Таран ауданы әкімдігінің сәулет, қала құрылысы және құрылыс бөлімі" мемлекетті мекемесіне келіп түскен құжаттардың өтуіне, орындалуына есеп жүргізу және бақылау, олардың орындалу барысы жайлы ақпараттар әзірлеу;</w:t>
      </w:r>
      <w:r>
        <w:br/>
      </w:r>
      <w:r>
        <w:rPr>
          <w:rFonts w:ascii="Times New Roman"/>
          <w:b w:val="false"/>
          <w:i w:val="false"/>
          <w:color w:val="000000"/>
          <w:sz w:val="28"/>
        </w:rPr>
        <w:t>
      2) "Таран ауданы әкімдігінің сәулет, қала құрылысы және құрылыс бөлімі" мемлекеттік мекемесіне жүктелген функцияларды жүзеге асыру үшін қажетті сәулет, қала құрылысы мен құрылыс саласындағы субъектілерден құжаттарды, қорытындыларды, анықтамаларды және басқа да материалдарды сұрату;</w:t>
      </w:r>
      <w:r>
        <w:br/>
      </w:r>
      <w:r>
        <w:rPr>
          <w:rFonts w:ascii="Times New Roman"/>
          <w:b w:val="false"/>
          <w:i w:val="false"/>
          <w:color w:val="000000"/>
          <w:sz w:val="28"/>
        </w:rPr>
        <w:t>
      3) мемлекеттік көрсетілетін қызмет регламенттерінің қолжетімділігін қамтамасыз ету;</w:t>
      </w:r>
      <w:r>
        <w:br/>
      </w:r>
      <w:r>
        <w:rPr>
          <w:rFonts w:ascii="Times New Roman"/>
          <w:b w:val="false"/>
          <w:i w:val="false"/>
          <w:color w:val="000000"/>
          <w:sz w:val="28"/>
        </w:rPr>
        <w:t>
      4) тұтынушыларды мемлекеттік көрсетілетін қызметтер тәртібі туралы ақпараттандыруды қамтамасыз ету;</w:t>
      </w:r>
      <w:r>
        <w:br/>
      </w:r>
      <w:r>
        <w:rPr>
          <w:rFonts w:ascii="Times New Roman"/>
          <w:b w:val="false"/>
          <w:i w:val="false"/>
          <w:color w:val="000000"/>
          <w:sz w:val="28"/>
        </w:rPr>
        <w:t>
      5) мемлекеттік көрсетілетін қызметтерді тұтынушылардың шағымдары мен ұсыныстарын қарастыру;</w:t>
      </w:r>
      <w:r>
        <w:br/>
      </w:r>
      <w:r>
        <w:rPr>
          <w:rFonts w:ascii="Times New Roman"/>
          <w:b w:val="false"/>
          <w:i w:val="false"/>
          <w:color w:val="000000"/>
          <w:sz w:val="28"/>
        </w:rPr>
        <w:t>
      6) бөлімге жүктелген міндеттер мен функцияларды орындау үшін, ведомстволық құрамы мен меншік нысанына қарамастан аудан аумағында орналасқан мекемелерден, ұйымдардан, кәсіпорындардан, ауылдық округтер әкімдерінің аппараттарынан белгіленген тәртіпте қажетті ақпаратты сұрату және алу;</w:t>
      </w:r>
      <w:r>
        <w:br/>
      </w:r>
      <w:r>
        <w:rPr>
          <w:rFonts w:ascii="Times New Roman"/>
          <w:b w:val="false"/>
          <w:i w:val="false"/>
          <w:color w:val="000000"/>
          <w:sz w:val="28"/>
        </w:rPr>
        <w:t>
      7) өз құзыреті шегінде құқықтық актілерді шығару;</w:t>
      </w:r>
      <w:r>
        <w:br/>
      </w:r>
      <w:r>
        <w:rPr>
          <w:rFonts w:ascii="Times New Roman"/>
          <w:b w:val="false"/>
          <w:i w:val="false"/>
          <w:color w:val="000000"/>
          <w:sz w:val="28"/>
        </w:rPr>
        <w:t>
      8) өз құзыретіне кіретін мәселелерді шешу бойынша аудан әкіміне, әкімдігіне және аудандық мәслихатқа ұсыныстар енгізу;</w:t>
      </w:r>
      <w:r>
        <w:br/>
      </w:r>
      <w:r>
        <w:rPr>
          <w:rFonts w:ascii="Times New Roman"/>
          <w:b w:val="false"/>
          <w:i w:val="false"/>
          <w:color w:val="000000"/>
          <w:sz w:val="28"/>
        </w:rPr>
        <w:t>
      9) Таран ауданы обьектілерінің құрылысы, реконструкциялау бойынша өндірістік жұмыстарға келісімшарттар жасасу;</w:t>
      </w:r>
      <w:r>
        <w:br/>
      </w:r>
      <w:r>
        <w:rPr>
          <w:rFonts w:ascii="Times New Roman"/>
          <w:b w:val="false"/>
          <w:i w:val="false"/>
          <w:color w:val="000000"/>
          <w:sz w:val="28"/>
        </w:rPr>
        <w:t>
      10) бөлім құзыретіне кіретін мәселелер бойынша мекемелер, кәсіпорындар және ұйымдар қызметіне талдау жасау, жұмысты жақсарту туралы қажетті ұсыныстар беру;</w:t>
      </w:r>
      <w:r>
        <w:br/>
      </w:r>
      <w:r>
        <w:rPr>
          <w:rFonts w:ascii="Times New Roman"/>
          <w:b w:val="false"/>
          <w:i w:val="false"/>
          <w:color w:val="000000"/>
          <w:sz w:val="28"/>
        </w:rPr>
        <w:t>
      11) бөлімнің құзыретіне кіретін мәселелер бойынша жетекшілік ететін аудан әкімі орынбасарының келісімімен кеңестер өткізу;</w:t>
      </w:r>
      <w:r>
        <w:br/>
      </w:r>
      <w:r>
        <w:rPr>
          <w:rFonts w:ascii="Times New Roman"/>
          <w:b w:val="false"/>
          <w:i w:val="false"/>
          <w:color w:val="000000"/>
          <w:sz w:val="28"/>
        </w:rPr>
        <w:t>
      12) өз құзыретінің мәселелері бойынша келіссөздер өткізу және келісімдерге, басқа да заңды актілерге қол қою;</w:t>
      </w:r>
      <w:r>
        <w:br/>
      </w:r>
      <w:r>
        <w:rPr>
          <w:rFonts w:ascii="Times New Roman"/>
          <w:b w:val="false"/>
          <w:i w:val="false"/>
          <w:color w:val="000000"/>
          <w:sz w:val="28"/>
        </w:rPr>
        <w:t>
      13) аудан кәсіпорындары, ұйымдары, қоғамдық құрылымдар мамандарын, олардың басшыларының келісімі бойынша тексерістер, сараптама жүргізуге, конкурстық комиссияларға қатысуға тарту;</w:t>
      </w:r>
      <w:r>
        <w:br/>
      </w:r>
      <w:r>
        <w:rPr>
          <w:rFonts w:ascii="Times New Roman"/>
          <w:b w:val="false"/>
          <w:i w:val="false"/>
          <w:color w:val="000000"/>
          <w:sz w:val="28"/>
        </w:rPr>
        <w:t>
      14)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 қызметін ұйымдастыру</w:t>
      </w:r>
      <w:r>
        <w:br/>
      </w:r>
      <w:r>
        <w:rPr>
          <w:rFonts w:ascii="Times New Roman"/>
          <w:b w:val="false"/>
          <w:i w:val="false"/>
          <w:color w:val="000000"/>
          <w:sz w:val="28"/>
        </w:rPr>
        <w:t>
      </w:t>
      </w:r>
      <w:r>
        <w:rPr>
          <w:rFonts w:ascii="Times New Roman"/>
          <w:b w:val="false"/>
          <w:i w:val="false"/>
          <w:color w:val="000000"/>
          <w:sz w:val="28"/>
        </w:rPr>
        <w:t>18. "Таран ауданы әкімдігінің сәулет, қала құрылысы және құрылыс бөлімі" мемлекеттік мекемесіне басшылықты мемлекеттік мекемеге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Мемлекеттік мекеменің жұмыс тәртібі, жұмыс уақытының ұзақтығы мен еңбек қатынастары Қазақстан Республикасының еңбек заңнамасына сәйкес реттеледі.</w:t>
      </w:r>
      <w:r>
        <w:br/>
      </w:r>
      <w:r>
        <w:rPr>
          <w:rFonts w:ascii="Times New Roman"/>
          <w:b w:val="false"/>
          <w:i w:val="false"/>
          <w:color w:val="000000"/>
          <w:sz w:val="28"/>
        </w:rPr>
        <w:t>
      </w:t>
      </w:r>
      <w:r>
        <w:rPr>
          <w:rFonts w:ascii="Times New Roman"/>
          <w:b w:val="false"/>
          <w:i w:val="false"/>
          <w:color w:val="000000"/>
          <w:sz w:val="28"/>
        </w:rPr>
        <w:t>19. "Таран ауданы әкімдігінің сәулет, қала құрылысы және құрылыс бөлімі" мемлекеттік мекемесінің басшысы Қазақстан Республикасының қолданыстағы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"Таран ауданы әкімдігінің сәулет, қала құрылысы және құрылыс бөлімі" мемлекеттік мекемесі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21. Басшының өкілеттігі:</w:t>
      </w:r>
      <w:r>
        <w:br/>
      </w:r>
      <w:r>
        <w:rPr>
          <w:rFonts w:ascii="Times New Roman"/>
          <w:b w:val="false"/>
          <w:i w:val="false"/>
          <w:color w:val="000000"/>
          <w:sz w:val="28"/>
        </w:rPr>
        <w:t>
      1) "Таран ауданы әкімдігінің сәулет, қала құрылысы және құрылыс бөлімі" мемлекеттік мекемесінің жұмысын басқару және ұйымдастыру және оған жүктелген функциялар мен міндеттерді, сондай-ақ сыбайлас жемқорлыққа қарсы іс әрекеттер шараларының қабылданбауына дербес жауап беру;</w:t>
      </w:r>
      <w:r>
        <w:br/>
      </w:r>
      <w:r>
        <w:rPr>
          <w:rFonts w:ascii="Times New Roman"/>
          <w:b w:val="false"/>
          <w:i w:val="false"/>
          <w:color w:val="000000"/>
          <w:sz w:val="28"/>
        </w:rPr>
        <w:t>
      2) заңнамамен белгіленген тәртіпте қызметкерлерді қызметке тағайындайды және қызметтен босатады;</w:t>
      </w:r>
      <w:r>
        <w:br/>
      </w:r>
      <w:r>
        <w:rPr>
          <w:rFonts w:ascii="Times New Roman"/>
          <w:b w:val="false"/>
          <w:i w:val="false"/>
          <w:color w:val="000000"/>
          <w:sz w:val="28"/>
        </w:rPr>
        <w:t>
      3) қызметкерлердің өкілеттіктері мен міндеттерін белгілейді;</w:t>
      </w:r>
      <w:r>
        <w:br/>
      </w:r>
      <w:r>
        <w:rPr>
          <w:rFonts w:ascii="Times New Roman"/>
          <w:b w:val="false"/>
          <w:i w:val="false"/>
          <w:color w:val="000000"/>
          <w:sz w:val="28"/>
        </w:rPr>
        <w:t>
      4) лауазымдық нұсқаулықтарды бекітеді;</w:t>
      </w:r>
      <w:r>
        <w:br/>
      </w:r>
      <w:r>
        <w:rPr>
          <w:rFonts w:ascii="Times New Roman"/>
          <w:b w:val="false"/>
          <w:i w:val="false"/>
          <w:color w:val="000000"/>
          <w:sz w:val="28"/>
        </w:rPr>
        <w:t>
      5) қызметкерлер орындау үшін бұйрықтар шығарады және тапсырма береді, қызметтік құжаттарға қол қояды;</w:t>
      </w:r>
      <w:r>
        <w:br/>
      </w:r>
      <w:r>
        <w:rPr>
          <w:rFonts w:ascii="Times New Roman"/>
          <w:b w:val="false"/>
          <w:i w:val="false"/>
          <w:color w:val="000000"/>
          <w:sz w:val="28"/>
        </w:rPr>
        <w:t>
      6) қолданыстағы заңнамаға сәйкес мемлекеттік органдарда және өзге де ұйымдарда мемлекеттік органның мүддесін ұсынады;</w:t>
      </w:r>
      <w:r>
        <w:br/>
      </w:r>
      <w:r>
        <w:rPr>
          <w:rFonts w:ascii="Times New Roman"/>
          <w:b w:val="false"/>
          <w:i w:val="false"/>
          <w:color w:val="000000"/>
          <w:sz w:val="28"/>
        </w:rPr>
        <w:t>
      7) заңнамамен белгіленген тәртіпте тәртіптік жаза қолдану, марапаттау, және еңбекақы төлеу қорын үнемдеу шегінде материалдық көмек көрсету мәселелерін шешеді;</w:t>
      </w:r>
      <w:r>
        <w:br/>
      </w:r>
      <w:r>
        <w:rPr>
          <w:rFonts w:ascii="Times New Roman"/>
          <w:b w:val="false"/>
          <w:i w:val="false"/>
          <w:color w:val="000000"/>
          <w:sz w:val="28"/>
        </w:rPr>
        <w:t>
      8) азаматтар мен заңды тұлғалардың өкілдерін жеке қабылдауды жүргізеді, заңнамамен белгіленген мерзімдерде жеке және заңды тұлғалардың өтініштерін қарайды, олар бойынша қажетті шаралар қабылдайды;</w:t>
      </w:r>
      <w:r>
        <w:br/>
      </w:r>
      <w:r>
        <w:rPr>
          <w:rFonts w:ascii="Times New Roman"/>
          <w:b w:val="false"/>
          <w:i w:val="false"/>
          <w:color w:val="000000"/>
          <w:sz w:val="28"/>
        </w:rPr>
        <w:t>
      9) оның құзіретіне жатқызылған мәселелер бойынша Қазақстан Республикасының заңнамасына сәйкес өзге де өкілеттерді жүзеге асырады;</w:t>
      </w:r>
      <w:r>
        <w:br/>
      </w:r>
      <w:r>
        <w:rPr>
          <w:rFonts w:ascii="Times New Roman"/>
          <w:b w:val="false"/>
          <w:i w:val="false"/>
          <w:color w:val="000000"/>
          <w:sz w:val="28"/>
        </w:rPr>
        <w:t>
      10) өз құзыреті шегінде гендерлік саясатты іске асырады;</w:t>
      </w:r>
      <w:r>
        <w:br/>
      </w:r>
      <w:r>
        <w:rPr>
          <w:rFonts w:ascii="Times New Roman"/>
          <w:b w:val="false"/>
          <w:i w:val="false"/>
          <w:color w:val="000000"/>
          <w:sz w:val="28"/>
        </w:rPr>
        <w:t>
      11) оның құзыретіне жатқызылатын мәселелер бойынша Қазақстан Республикасының заңнамасына және лауазымдық нұсқаулыққа сәйкес өзге де өкілеттіктерді жүзеге асырады.</w:t>
      </w:r>
      <w:r>
        <w:br/>
      </w:r>
      <w:r>
        <w:rPr>
          <w:rFonts w:ascii="Times New Roman"/>
          <w:b w:val="false"/>
          <w:i w:val="false"/>
          <w:color w:val="000000"/>
          <w:sz w:val="28"/>
        </w:rPr>
        <w:t>
      "Таран ауданы әкімдігінің сәулет, қала құрылысы және құрылыс бөлімі"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мүлкі</w:t>
      </w:r>
      <w:r>
        <w:br/>
      </w:r>
      <w:r>
        <w:rPr>
          <w:rFonts w:ascii="Times New Roman"/>
          <w:b w:val="false"/>
          <w:i w:val="false"/>
          <w:color w:val="000000"/>
          <w:sz w:val="28"/>
        </w:rPr>
        <w:t>
      22. "Таран ауданы әкімдігінің сәулет, қала құрылысы және құрылыс бөлімі" мемлекеттік мекемесі заңнамада көзделген жағдайларда жедел басқару құқығында оқшауланған мүлікке ие болуы мүмкін.</w:t>
      </w:r>
      <w:r>
        <w:br/>
      </w:r>
      <w:r>
        <w:rPr>
          <w:rFonts w:ascii="Times New Roman"/>
          <w:b w:val="false"/>
          <w:i w:val="false"/>
          <w:color w:val="000000"/>
          <w:sz w:val="28"/>
        </w:rPr>
        <w:t>
      "Таран ауданы әкімдігінің сәулет, қала құрылысы және құрылыс бөлімі" мемлекеттік мекемесінің мүлкі оған меншік иесі берген мүлкі,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"Таран ауданы әкімдігінің сәулет, қала құрылысы және құрылыс бөлімі" мемлекетті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"Таран ауданы әкімдігінің сәулет, қала құрылысы және құрылыс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25. "Таран ауданы әкімдігінің сәулет, қала құрылысы және құрылыс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