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1986f" w14:textId="90198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Таран ауданы Майский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Таран ауданы мәслихатының 2014 жылғы 22 шілдедегі № 217 шешімі. Қостанай облысының Әділет департаментінде 2014 жылғы 20 тамызда № 5025 болып тіркелді. Күші жойылды - Қостанай облысы Бейімбет Майлин ауданы мәслихатының 2020 жылғы 23 қаңтардағы № 348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Бейімбет Майлин ауданы мәслихатының 23.01.2020 </w:t>
      </w:r>
      <w:r>
        <w:rPr>
          <w:rFonts w:ascii="Times New Roman"/>
          <w:b w:val="false"/>
          <w:i w:val="false"/>
          <w:color w:val="ff0000"/>
          <w:sz w:val="28"/>
        </w:rPr>
        <w:t>№ 348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"Бөлек жергілікті қоғамдастық жиындарын өткізудің үлгі қағидаларын бекіту туралы" Қазақстан Республикасы Үкіметінің 2013 жылғы 18 қазандағы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берілген Қостанай облысы Таран ауданы Майский ауылдық округінің бөлек жергілікті қоғамдастық жиындарын өткізу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Қостанай облысы Таран ауданы Майский ауылдық округінің жергілікті қоғамдастық жиынына қатысу үшін ауылдар тұрғындары өкілдерінің сандық құрамы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674"/>
        <w:gridCol w:w="1626"/>
      </w:tblGrid>
      <w:tr>
        <w:trPr>
          <w:trHeight w:val="30" w:hRule="atLeast"/>
        </w:trPr>
        <w:tc>
          <w:tcPr>
            <w:tcW w:w="106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Қырықыншы, кезекті</w:t>
            </w:r>
          </w:p>
        </w:tc>
        <w:tc>
          <w:tcPr>
            <w:tcW w:w="1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сессиясының төрайымы</w:t>
            </w:r>
          </w:p>
        </w:tc>
        <w:tc>
          <w:tcPr>
            <w:tcW w:w="1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Даданова</w:t>
            </w:r>
          </w:p>
        </w:tc>
      </w:tr>
      <w:tr>
        <w:trPr>
          <w:trHeight w:val="30" w:hRule="atLeast"/>
        </w:trPr>
        <w:tc>
          <w:tcPr>
            <w:tcW w:w="106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</w:p>
        </w:tc>
        <w:tc>
          <w:tcPr>
            <w:tcW w:w="1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мәслихаттың хатшысы</w:t>
            </w:r>
          </w:p>
        </w:tc>
        <w:tc>
          <w:tcPr>
            <w:tcW w:w="1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Жолдыбаев</w:t>
            </w:r>
          </w:p>
        </w:tc>
      </w:tr>
      <w:tr>
        <w:trPr>
          <w:trHeight w:val="30" w:hRule="atLeast"/>
        </w:trPr>
        <w:tc>
          <w:tcPr>
            <w:tcW w:w="106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КЕЛІСІЛДІ:</w:t>
            </w:r>
          </w:p>
        </w:tc>
        <w:tc>
          <w:tcPr>
            <w:tcW w:w="1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Таран</w:t>
            </w:r>
          </w:p>
        </w:tc>
        <w:tc>
          <w:tcPr>
            <w:tcW w:w="1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 Майский ауылдық</w:t>
            </w:r>
          </w:p>
        </w:tc>
        <w:tc>
          <w:tcPr>
            <w:tcW w:w="1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 әкімі</w:t>
            </w:r>
          </w:p>
        </w:tc>
        <w:tc>
          <w:tcPr>
            <w:tcW w:w="1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 О. Вислобоков</w:t>
            </w:r>
          </w:p>
        </w:tc>
        <w:tc>
          <w:tcPr>
            <w:tcW w:w="1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22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217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Таран ауданы Майский</w:t>
      </w:r>
      <w:r>
        <w:br/>
      </w:r>
      <w:r>
        <w:rPr>
          <w:rFonts w:ascii="Times New Roman"/>
          <w:b/>
          <w:i w:val="false"/>
          <w:color w:val="000000"/>
        </w:rPr>
        <w:t>ауылдық округінің жергілікті қоғамдастық</w:t>
      </w:r>
      <w:r>
        <w:br/>
      </w:r>
      <w:r>
        <w:rPr>
          <w:rFonts w:ascii="Times New Roman"/>
          <w:b/>
          <w:i w:val="false"/>
          <w:color w:val="000000"/>
        </w:rPr>
        <w:t>жиынына қатысу үшін ауылдар тұрғындары</w:t>
      </w:r>
      <w:r>
        <w:br/>
      </w:r>
      <w:r>
        <w:rPr>
          <w:rFonts w:ascii="Times New Roman"/>
          <w:b/>
          <w:i w:val="false"/>
          <w:color w:val="000000"/>
        </w:rPr>
        <w:t>өкілдерінің сандық құрамы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4"/>
        <w:gridCol w:w="2864"/>
        <w:gridCol w:w="6572"/>
      </w:tblGrid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 тұрғындары өкілдерінің саны (адам)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Майское ауылы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Приреченское ауылы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22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217 шешімімен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Таран ауданы Майский</w:t>
      </w:r>
      <w:r>
        <w:br/>
      </w:r>
      <w:r>
        <w:rPr>
          <w:rFonts w:ascii="Times New Roman"/>
          <w:b/>
          <w:i w:val="false"/>
          <w:color w:val="000000"/>
        </w:rPr>
        <w:t>ауылдық округінің бөлек жергілікті қоғамдастық</w:t>
      </w:r>
      <w:r>
        <w:br/>
      </w:r>
      <w:r>
        <w:rPr>
          <w:rFonts w:ascii="Times New Roman"/>
          <w:b/>
          <w:i w:val="false"/>
          <w:color w:val="000000"/>
        </w:rPr>
        <w:t>жиындарын өткізу қағидалары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Жалпы ереже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Қостанай облысы Таран ауданы Майский ауылдық округінің (бұдан әрі – ауылдық округ) бөлек жергілікті қоғамдастық жиындарын өткізудің қағидалары "Қазақстан Республикасындағы жергілікті мемлекеттік басқару және өзін-өзі басқару туралы" Қазақстан Республикасының 2001 жылғы 23 қаңтардағы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"Бөлек жергілікті қоғамдастық жиындарын өткізудің үлгі қағидаларын бекіту туралы" Қазақстан Республикасы Үкіметінің 2013 жылғы 18 қазандағы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әзірленді және ауылдық округтің ауылдар тұрғындарының бөлек жергілікті қоғамдастық жиындарын өткізудің тәртібін белгілейді.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округтің аумағындағы ауылдар тұрғындарының бөлек жергілікті қоғамдастық жиыны (бұдан әрі – бөлек жиын) жергілікті қоғамдастықтың жиынына қатысу үшін өкілдерді сайлау мақсатында шақырылады және өткізіледі.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Бөлек жиындарды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өткізу тәртібі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ауылдық округтің әкімі шақырады.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Таран ауданы әкімінің жергілікті қоғамдастық жиынын өткізуге оң шешім бар болған жағдайда бөлек жиынды өткізуге болады.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Ауылдық округ ауылдарының шегінде бөлек жиынды өткізуді ауылдық округтің әкімі ұйымдастырады.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ауылдық округ ауылдарының қатысып отырған және оған қатысуға құқығы бар тұрғындарын тіркеу жүргізіледі.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ауылдық округтің әкімі немесе ол уәкілеттік берген тұлға ашады.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ауылдық округтің ауылдар тұрғындары өкілдерінің кандидатураларын Таран аудандық мәслихаты бекіткен сандық құрамға сәйкес бөлек жиынның қатысушылары ұсынады.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ауыл, көше, көппәтерлі тұрғын үй тұрғындары өкілдерінің саны тең өкілдік ету қағидаты негізінде айқындалады.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ауылдық округ әкімінің аппаратына беріледі.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