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6d9534" w14:textId="a6d953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2009 жылғы 29 қаңтардағы № 155 "Ауылдық жерде жұмыс істейтін әлеуметтік қамсыздандыру, білім беру, мәдениет саласының азаматтық қызметшілеріне жиырма бес процентке жоғары лауазымдық жалақылар мен тарифтік ставкаларды белгілеу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Таран ауданы мәслихатының 2014 жылғы 10 қыркүйектегі № 231 шешімі. Қостанай облысының Әділет департаментінде 2014 жылғы 25 қыркүйекте № 5101 болып тіркелді. Күші жойылды - Қостанай облысы Таран ауданы мәслихатының 2015 жылғы 28 сәуірдегі № 278 шешімімен</w:t>
      </w:r>
    </w:p>
    <w:p>
      <w:pPr>
        <w:spacing w:after="0"/>
        <w:ind w:left="0"/>
        <w:jc w:val="both"/>
      </w:pPr>
      <w:bookmarkStart w:name="z1" w:id="0"/>
      <w:r>
        <w:rPr>
          <w:rFonts w:ascii="Times New Roman"/>
          <w:b w:val="false"/>
          <w:i w:val="false"/>
          <w:color w:val="ff0000"/>
          <w:sz w:val="28"/>
        </w:rPr>
        <w:t xml:space="preserve">
      Ескерту. Күші жойылды - Қостанай облысы Таран ауданы мәслихатының 28.04.2015 </w:t>
      </w:r>
      <w:r>
        <w:rPr>
          <w:rFonts w:ascii="Times New Roman"/>
          <w:b w:val="false"/>
          <w:i w:val="false"/>
          <w:color w:val="ff0000"/>
          <w:sz w:val="28"/>
        </w:rPr>
        <w:t>№ 278</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bookmarkStart w:name="z2" w:id="1"/>
    <w:p>
      <w:pPr>
        <w:spacing w:after="0"/>
        <w:ind w:left="0"/>
        <w:jc w:val="both"/>
      </w:pPr>
      <w:r>
        <w:rPr>
          <w:rFonts w:ascii="Times New Roman"/>
          <w:b w:val="false"/>
          <w:i w:val="false"/>
          <w:color w:val="000000"/>
          <w:sz w:val="28"/>
        </w:rPr>
        <w:t>      Қазақстан Республикасының 2007 жылғы 15 мамырдағы Еңбек кодексінің </w:t>
      </w:r>
      <w:r>
        <w:rPr>
          <w:rFonts w:ascii="Times New Roman"/>
          <w:b w:val="false"/>
          <w:i w:val="false"/>
          <w:color w:val="000000"/>
          <w:sz w:val="28"/>
        </w:rPr>
        <w:t>238-бабының</w:t>
      </w:r>
      <w:r>
        <w:rPr>
          <w:rFonts w:ascii="Times New Roman"/>
          <w:b w:val="false"/>
          <w:i w:val="false"/>
          <w:color w:val="000000"/>
          <w:sz w:val="28"/>
        </w:rPr>
        <w:t xml:space="preserve"> 2-тармағына,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 1-тармағының </w:t>
      </w:r>
      <w:r>
        <w:rPr>
          <w:rFonts w:ascii="Times New Roman"/>
          <w:b w:val="false"/>
          <w:i w:val="false"/>
          <w:color w:val="000000"/>
          <w:sz w:val="28"/>
        </w:rPr>
        <w:t>15) тармақшасына</w:t>
      </w:r>
      <w:r>
        <w:rPr>
          <w:rFonts w:ascii="Times New Roman"/>
          <w:b w:val="false"/>
          <w:i w:val="false"/>
          <w:color w:val="000000"/>
          <w:sz w:val="28"/>
        </w:rPr>
        <w:t xml:space="preserve"> сәйкес аудандық мәслихат</w:t>
      </w:r>
      <w:r>
        <w:rPr>
          <w:rFonts w:ascii="Times New Roman"/>
          <w:b/>
          <w:i w:val="false"/>
          <w:color w:val="000000"/>
          <w:sz w:val="28"/>
        </w:rPr>
        <w:t xml:space="preserve"> ШЕШІМ ҚАБЫЛДАДЫ:</w:t>
      </w:r>
      <w:r>
        <w:br/>
      </w:r>
      <w:r>
        <w:rPr>
          <w:rFonts w:ascii="Times New Roman"/>
          <w:b w:val="false"/>
          <w:i w:val="false"/>
          <w:color w:val="000000"/>
          <w:sz w:val="28"/>
        </w:rPr>
        <w:t>
</w:t>
      </w:r>
      <w:r>
        <w:rPr>
          <w:rFonts w:ascii="Times New Roman"/>
          <w:b w:val="false"/>
          <w:i w:val="false"/>
          <w:color w:val="000000"/>
          <w:sz w:val="28"/>
        </w:rPr>
        <w:t>
      1. Мәслихаттың 2009 жылғы 29 қаңтардағы № 155 "Ауылдық жерде жұмыс істейтін әлеуметтік қамсыздандыру, білім беру, мәдениет саласының азаматтық қызметшілеріне жиырма бес процентке жоғары лауазымдық жалақылар мен тарифтік ставкаларды белгілеу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9-18-80 тіркелген, 2009 жылғы 13 наурызда "Шамшырақ" аудандық газетінде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"Азаматтық қызметші болып табылатын және ауылдық жерде жұмыс істейтін әлеуметтік қамсыздандыру, білім беру, мәдениет, ветеринария саласындағы мамандарға жиырма бес пайызға жоғарылатылған лауазымдық айлықақылар мен тарифтік ставкаларды белгілеу туралы";</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"1. Азаматтық қызметші болып табылатын және ауылдық жерде жұмыс істейтін әлеуметтік қамсыздандыру, білім беру, мәдениет, ветеринария саласындағы мамандарға қызметтің осы түрлерімен қалалық жағдайда айналысатын азаматтық қызметшілердің айлықақыларымен және ставкаларымен салыстырғанда аудандық бюджет қаражаты есебінен жиырма бес пайызға жоғарылатылған лауазымдық айлықақылар мен тарифтік ставкалар белгіленсін.".</w:t>
      </w:r>
      <w:r>
        <w:br/>
      </w:r>
      <w:r>
        <w:rPr>
          <w:rFonts w:ascii="Times New Roman"/>
          <w:b w:val="false"/>
          <w:i w:val="false"/>
          <w:color w:val="000000"/>
          <w:sz w:val="28"/>
        </w:rPr>
        <w:t>
</w:t>
      </w: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1"/>
    <w:p>
      <w:pPr>
        <w:spacing w:after="0"/>
        <w:ind w:left="0"/>
        <w:jc w:val="both"/>
      </w:pPr>
      <w:r>
        <w:rPr>
          <w:rFonts w:ascii="Times New Roman"/>
          <w:b w:val="false"/>
          <w:i/>
          <w:color w:val="000000"/>
          <w:sz w:val="28"/>
        </w:rPr>
        <w:t>      Қырық екінші, кезектен тыс</w:t>
      </w:r>
      <w:r>
        <w:br/>
      </w:r>
      <w:r>
        <w:rPr>
          <w:rFonts w:ascii="Times New Roman"/>
          <w:b w:val="false"/>
          <w:i w:val="false"/>
          <w:color w:val="000000"/>
          <w:sz w:val="28"/>
        </w:rPr>
        <w:t>
</w:t>
      </w:r>
      <w:r>
        <w:rPr>
          <w:rFonts w:ascii="Times New Roman"/>
          <w:b w:val="false"/>
          <w:i/>
          <w:color w:val="000000"/>
          <w:sz w:val="28"/>
        </w:rPr>
        <w:t>      сессияның төрағасы                         А. Мәдибаев</w:t>
      </w:r>
    </w:p>
    <w:p>
      <w:pPr>
        <w:spacing w:after="0"/>
        <w:ind w:left="0"/>
        <w:jc w:val="both"/>
      </w:pPr>
      <w:r>
        <w:rPr>
          <w:rFonts w:ascii="Times New Roman"/>
          <w:b w:val="false"/>
          <w:i/>
          <w:color w:val="000000"/>
          <w:sz w:val="28"/>
        </w:rPr>
        <w:t>      Аудандық</w:t>
      </w:r>
      <w:r>
        <w:br/>
      </w:r>
      <w:r>
        <w:rPr>
          <w:rFonts w:ascii="Times New Roman"/>
          <w:b w:val="false"/>
          <w:i w:val="false"/>
          <w:color w:val="000000"/>
          <w:sz w:val="28"/>
        </w:rPr>
        <w:t>
</w:t>
      </w:r>
      <w:r>
        <w:rPr>
          <w:rFonts w:ascii="Times New Roman"/>
          <w:b w:val="false"/>
          <w:i/>
          <w:color w:val="000000"/>
          <w:sz w:val="28"/>
        </w:rPr>
        <w:t>      мәслихат хатшысы                           С. Жолдыбаев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"Таран ауданы әкімдігінің</w:t>
      </w:r>
      <w:r>
        <w:br/>
      </w:r>
      <w:r>
        <w:rPr>
          <w:rFonts w:ascii="Times New Roman"/>
          <w:b w:val="false"/>
          <w:i w:val="false"/>
          <w:color w:val="000000"/>
          <w:sz w:val="28"/>
        </w:rPr>
        <w:t>
</w:t>
      </w:r>
      <w:r>
        <w:rPr>
          <w:rFonts w:ascii="Times New Roman"/>
          <w:b w:val="false"/>
          <w:i/>
          <w:color w:val="000000"/>
          <w:sz w:val="28"/>
        </w:rPr>
        <w:t>      экономика және қаржы бөлімі"</w:t>
      </w:r>
      <w:r>
        <w:br/>
      </w:r>
      <w:r>
        <w:rPr>
          <w:rFonts w:ascii="Times New Roman"/>
          <w:b w:val="false"/>
          <w:i w:val="false"/>
          <w:color w:val="000000"/>
          <w:sz w:val="28"/>
        </w:rPr>
        <w:t>
</w:t>
      </w:r>
      <w:r>
        <w:rPr>
          <w:rFonts w:ascii="Times New Roman"/>
          <w:b w:val="false"/>
          <w:i/>
          <w:color w:val="000000"/>
          <w:sz w:val="28"/>
        </w:rPr>
        <w:t>      мемлекеттік мекемесінің</w:t>
      </w:r>
      <w:r>
        <w:br/>
      </w:r>
      <w:r>
        <w:rPr>
          <w:rFonts w:ascii="Times New Roman"/>
          <w:b w:val="false"/>
          <w:i w:val="false"/>
          <w:color w:val="000000"/>
          <w:sz w:val="28"/>
        </w:rPr>
        <w:t>
</w:t>
      </w:r>
      <w:r>
        <w:rPr>
          <w:rFonts w:ascii="Times New Roman"/>
          <w:b w:val="false"/>
          <w:i/>
          <w:color w:val="000000"/>
          <w:sz w:val="28"/>
        </w:rPr>
        <w:t>      басшысы</w:t>
      </w:r>
      <w:r>
        <w:br/>
      </w:r>
      <w:r>
        <w:rPr>
          <w:rFonts w:ascii="Times New Roman"/>
          <w:b w:val="false"/>
          <w:i w:val="false"/>
          <w:color w:val="000000"/>
          <w:sz w:val="28"/>
        </w:rPr>
        <w:t>
</w:t>
      </w:r>
      <w:r>
        <w:rPr>
          <w:rFonts w:ascii="Times New Roman"/>
          <w:b w:val="false"/>
          <w:i/>
          <w:color w:val="000000"/>
          <w:sz w:val="28"/>
        </w:rPr>
        <w:t>      _________________ В. Ересько</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