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01eb" w14:textId="6cb0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13 наурыздағы № 180 шешімі. Қостанай облысының Әділет департаментінде 2014 жылғы 11 сәуірде № 4595 болып тіркелді. Күші жойылды - Қостанай облысы Ұзынкөл ауданы мәслихатының 2017 жылғы 2 тамыздағы № 118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02.08.2017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Ұзынкөл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Ұзынкөл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31-нші кезекті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Ұзынкөл аудандық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ақпандағы</w:t>
            </w:r>
            <w:r>
              <w:br/>
            </w:r>
            <w:r>
              <w:rPr>
                <w:rFonts w:ascii="Times New Roman"/>
                <w:b w:val="false"/>
                <w:i w:val="false"/>
                <w:color w:val="000000"/>
                <w:sz w:val="20"/>
              </w:rPr>
              <w:t>№ 180 шешіміне қосымша</w:t>
            </w:r>
          </w:p>
        </w:tc>
      </w:tr>
    </w:tbl>
    <w:p>
      <w:pPr>
        <w:spacing w:after="0"/>
        <w:ind w:left="0"/>
        <w:jc w:val="left"/>
      </w:pPr>
      <w:r>
        <w:rPr>
          <w:rFonts w:ascii="Times New Roman"/>
          <w:b/>
          <w:i w:val="false"/>
          <w:color w:val="000000"/>
        </w:rPr>
        <w:t xml:space="preserve"> Ұзынкөл аудандық мәслихатының</w:t>
      </w:r>
      <w:r>
        <w:br/>
      </w:r>
      <w:r>
        <w:rPr>
          <w:rFonts w:ascii="Times New Roman"/>
          <w:b/>
          <w:i w:val="false"/>
          <w:color w:val="000000"/>
        </w:rPr>
        <w:t>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xml:space="preserve">
      1. Ұзынкөл аудандық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"Мәслихаттың үлгі регламентін бекіту туралы" Жарлығына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4"/>
    <w:bookmarkStart w:name="z7" w:id="5"/>
    <w:p>
      <w:pPr>
        <w:spacing w:after="0"/>
        <w:ind w:left="0"/>
        <w:jc w:val="both"/>
      </w:pPr>
      <w:r>
        <w:rPr>
          <w:rFonts w:ascii="Times New Roman"/>
          <w:b w:val="false"/>
          <w:i w:val="false"/>
          <w:color w:val="000000"/>
          <w:sz w:val="28"/>
        </w:rPr>
        <w:t>
      2. Ұзынкөл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8"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6"/>
    <w:bookmarkStart w:name="z9" w:id="7"/>
    <w:p>
      <w:pPr>
        <w:spacing w:after="0"/>
        <w:ind w:left="0"/>
        <w:jc w:val="left"/>
      </w:pPr>
      <w:r>
        <w:rPr>
          <w:rFonts w:ascii="Times New Roman"/>
          <w:b/>
          <w:i w:val="false"/>
          <w:color w:val="000000"/>
        </w:rPr>
        <w:t xml:space="preserve"> 2. Мәслихат сессияларын өткізу тәртібі</w:t>
      </w:r>
    </w:p>
    <w:bookmarkEnd w:id="7"/>
    <w:bookmarkStart w:name="z10" w:id="8"/>
    <w:p>
      <w:pPr>
        <w:spacing w:after="0"/>
        <w:ind w:left="0"/>
        <w:jc w:val="left"/>
      </w:pPr>
      <w:r>
        <w:rPr>
          <w:rFonts w:ascii="Times New Roman"/>
          <w:b/>
          <w:i w:val="false"/>
          <w:color w:val="000000"/>
        </w:rPr>
        <w:t xml:space="preserve"> 2.1. Мәслихат сессиялары</w:t>
      </w:r>
    </w:p>
    <w:bookmarkEnd w:id="8"/>
    <w:bookmarkStart w:name="z11"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2"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0"/>
    <w:bookmarkStart w:name="z13"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1"/>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4" w:id="12"/>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2"/>
    <w:bookmarkStart w:name="z15"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6"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7"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 - 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18"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9"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bookmarkEnd w:id="17"/>
    <w:bookmarkStart w:name="z20" w:id="1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ауыл және ауылдық округ әкімдері, жұмысы туралы ақпараттары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bookmarkStart w:name="z21"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2"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3"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4"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5" w:id="23"/>
    <w:p>
      <w:pPr>
        <w:spacing w:after="0"/>
        <w:ind w:left="0"/>
        <w:jc w:val="left"/>
      </w:pPr>
      <w:r>
        <w:rPr>
          <w:rFonts w:ascii="Times New Roman"/>
          <w:b/>
          <w:i w:val="false"/>
          <w:color w:val="000000"/>
        </w:rPr>
        <w:t xml:space="preserve"> 2.2. Мәслихат актілерін қабылдау тәртібі</w:t>
      </w:r>
    </w:p>
    <w:bookmarkEnd w:id="23"/>
    <w:bookmarkStart w:name="z26"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7"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8" w:id="26"/>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6"/>
    <w:bookmarkStart w:name="z29" w:id="2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7"/>
    <w:bookmarkStart w:name="z30" w:id="2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1" w:id="2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9"/>
    <w:bookmarkStart w:name="z32" w:id="3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0"/>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3" w:id="31"/>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1"/>
    <w:bookmarkStart w:name="z34"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2"/>
    <w:bookmarkStart w:name="z35" w:id="33"/>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3"/>
    <w:bookmarkStart w:name="z36" w:id="34"/>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4"/>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 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әлеуметтік - 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Аудандық бюджеттің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аудандық бюджеттің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тиісті аумақ әкімінің есебін тыңдайды.</w:t>
      </w:r>
    </w:p>
    <w:bookmarkEnd w:id="4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Аудандық маңызы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bookmarkStart w:name="z58" w:id="56"/>
    <w:p>
      <w:pPr>
        <w:spacing w:after="0"/>
        <w:ind w:left="0"/>
        <w:jc w:val="both"/>
      </w:pPr>
      <w:r>
        <w:rPr>
          <w:rFonts w:ascii="Times New Roman"/>
          <w:b w:val="false"/>
          <w:i w:val="false"/>
          <w:color w:val="000000"/>
          <w:sz w:val="28"/>
        </w:rPr>
        <w:t>
      1) мәслихат сессиясын шақыру туралы шешiм қабылдайды;</w:t>
      </w:r>
    </w:p>
    <w:bookmarkEnd w:id="56"/>
    <w:bookmarkStart w:name="z59" w:id="57"/>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7"/>
    <w:bookmarkStart w:name="z60" w:id="58"/>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8"/>
    <w:bookmarkStart w:name="z61" w:id="59"/>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9"/>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2" w:id="60"/>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60"/>
    <w:bookmarkStart w:name="z63" w:id="61"/>
    <w:p>
      <w:pPr>
        <w:spacing w:after="0"/>
        <w:ind w:left="0"/>
        <w:jc w:val="left"/>
      </w:pPr>
      <w:r>
        <w:rPr>
          <w:rFonts w:ascii="Times New Roman"/>
          <w:b/>
          <w:i w:val="false"/>
          <w:color w:val="000000"/>
        </w:rPr>
        <w:t xml:space="preserve"> 5.2. Мәслихат хатшысы</w:t>
      </w:r>
    </w:p>
    <w:bookmarkEnd w:id="61"/>
    <w:bookmarkStart w:name="z64" w:id="62"/>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2"/>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5" w:id="63"/>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3"/>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6" w:id="64"/>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4"/>
    <w:bookmarkStart w:name="z67" w:id="65"/>
    <w:p>
      <w:pPr>
        <w:spacing w:after="0"/>
        <w:ind w:left="0"/>
        <w:jc w:val="left"/>
      </w:pPr>
      <w:r>
        <w:rPr>
          <w:rFonts w:ascii="Times New Roman"/>
          <w:b/>
          <w:i w:val="false"/>
          <w:color w:val="000000"/>
        </w:rPr>
        <w:t xml:space="preserve"> 5.3. Мәслихаттың тұрақты және уақытша комиссиялары</w:t>
      </w:r>
    </w:p>
    <w:bookmarkEnd w:id="65"/>
    <w:bookmarkStart w:name="z68" w:id="66"/>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6"/>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9" w:id="67"/>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7"/>
    <w:bookmarkStart w:name="z70" w:id="68"/>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8"/>
    <w:bookmarkStart w:name="z71" w:id="69"/>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9"/>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2" w:id="70"/>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70"/>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3" w:id="71"/>
    <w:p>
      <w:pPr>
        <w:spacing w:after="0"/>
        <w:ind w:left="0"/>
        <w:jc w:val="left"/>
      </w:pPr>
      <w:r>
        <w:rPr>
          <w:rFonts w:ascii="Times New Roman"/>
          <w:b/>
          <w:i w:val="false"/>
          <w:color w:val="000000"/>
        </w:rPr>
        <w:t xml:space="preserve"> 5.4. Мәслихаттың редакциялық және есеп комиссиялары</w:t>
      </w:r>
    </w:p>
    <w:bookmarkEnd w:id="71"/>
    <w:bookmarkStart w:name="z74" w:id="72"/>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2"/>
    <w:bookmarkStart w:name="z75" w:id="73"/>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73"/>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6" w:id="74"/>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4"/>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7" w:id="75"/>
    <w:p>
      <w:pPr>
        <w:spacing w:after="0"/>
        <w:ind w:left="0"/>
        <w:jc w:val="left"/>
      </w:pPr>
      <w:r>
        <w:rPr>
          <w:rFonts w:ascii="Times New Roman"/>
          <w:b/>
          <w:i w:val="false"/>
          <w:color w:val="000000"/>
        </w:rPr>
        <w:t xml:space="preserve"> 5.5. Мәслихаттардағы депутаттық бірлестіктер</w:t>
      </w:r>
    </w:p>
    <w:bookmarkEnd w:id="75"/>
    <w:bookmarkStart w:name="z78" w:id="76"/>
    <w:p>
      <w:pPr>
        <w:spacing w:after="0"/>
        <w:ind w:left="0"/>
        <w:jc w:val="both"/>
      </w:pPr>
      <w:r>
        <w:rPr>
          <w:rFonts w:ascii="Times New Roman"/>
          <w:b w:val="false"/>
          <w:i w:val="false"/>
          <w:color w:val="000000"/>
          <w:sz w:val="28"/>
        </w:rPr>
        <w:t>
      55. Мәлихат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6"/>
    <w:bookmarkStart w:name="z79" w:id="77"/>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7"/>
    <w:bookmarkStart w:name="z80" w:id="78"/>
    <w:p>
      <w:pPr>
        <w:spacing w:after="0"/>
        <w:ind w:left="0"/>
        <w:jc w:val="both"/>
      </w:pPr>
      <w:r>
        <w:rPr>
          <w:rFonts w:ascii="Times New Roman"/>
          <w:b w:val="false"/>
          <w:i w:val="false"/>
          <w:color w:val="000000"/>
          <w:sz w:val="28"/>
        </w:rPr>
        <w:t>
      57. Депутаттық бірлестіктердің мүшелері:</w:t>
      </w:r>
    </w:p>
    <w:bookmarkEnd w:id="78"/>
    <w:bookmarkStart w:name="z81" w:id="7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9"/>
    <w:bookmarkStart w:name="z82" w:id="80"/>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80"/>
    <w:bookmarkStart w:name="z83" w:id="81"/>
    <w:p>
      <w:pPr>
        <w:spacing w:after="0"/>
        <w:ind w:left="0"/>
        <w:jc w:val="both"/>
      </w:pPr>
      <w:r>
        <w:rPr>
          <w:rFonts w:ascii="Times New Roman"/>
          <w:b w:val="false"/>
          <w:i w:val="false"/>
          <w:color w:val="000000"/>
          <w:sz w:val="28"/>
        </w:rPr>
        <w:t>
      3) мәслихат шешімдерінің жобаларына түзетулер ұсынуы;</w:t>
      </w:r>
    </w:p>
    <w:bookmarkEnd w:id="81"/>
    <w:bookmarkStart w:name="z84" w:id="82"/>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2"/>
    <w:bookmarkStart w:name="z85" w:id="83"/>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3"/>
    <w:bookmarkStart w:name="z86" w:id="84"/>
    <w:p>
      <w:pPr>
        <w:spacing w:after="0"/>
        <w:ind w:left="0"/>
        <w:jc w:val="left"/>
      </w:pPr>
      <w:r>
        <w:rPr>
          <w:rFonts w:ascii="Times New Roman"/>
          <w:b/>
          <w:i w:val="false"/>
          <w:color w:val="000000"/>
        </w:rPr>
        <w:t xml:space="preserve"> 6. Депутаттық этика</w:t>
      </w:r>
    </w:p>
    <w:bookmarkEnd w:id="84"/>
    <w:bookmarkStart w:name="z87" w:id="85"/>
    <w:p>
      <w:pPr>
        <w:spacing w:after="0"/>
        <w:ind w:left="0"/>
        <w:jc w:val="both"/>
      </w:pPr>
      <w:r>
        <w:rPr>
          <w:rFonts w:ascii="Times New Roman"/>
          <w:b w:val="false"/>
          <w:i w:val="false"/>
          <w:color w:val="000000"/>
          <w:sz w:val="28"/>
        </w:rPr>
        <w:t>
      59.Мәслихат депутаттары:</w:t>
      </w:r>
    </w:p>
    <w:bookmarkEnd w:id="85"/>
    <w:bookmarkStart w:name="z88" w:id="8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6"/>
    <w:bookmarkStart w:name="z89" w:id="87"/>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7"/>
    <w:bookmarkStart w:name="z90" w:id="88"/>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8"/>
    <w:bookmarkStart w:name="z91" w:id="89"/>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9"/>
    <w:bookmarkStart w:name="z92" w:id="90"/>
    <w:p>
      <w:pPr>
        <w:spacing w:after="0"/>
        <w:ind w:left="0"/>
        <w:jc w:val="both"/>
      </w:pPr>
      <w:r>
        <w:rPr>
          <w:rFonts w:ascii="Times New Roman"/>
          <w:b w:val="false"/>
          <w:i w:val="false"/>
          <w:color w:val="000000"/>
          <w:sz w:val="28"/>
        </w:rPr>
        <w:t>
      5) сөйлеушілердің сөзін бөлмеуге тиіс.</w:t>
      </w:r>
    </w:p>
    <w:bookmarkEnd w:id="90"/>
    <w:bookmarkStart w:name="z93" w:id="91"/>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 дамдар мен азаматтардың қызметіне пікір білдіргенде депутат дәлелденген, тексерілген фактілерді ғана пайдалануы тиіс.</w:t>
      </w:r>
    </w:p>
    <w:bookmarkEnd w:id="91"/>
    <w:bookmarkStart w:name="z94" w:id="92"/>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2"/>
    <w:bookmarkStart w:name="z95" w:id="93"/>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3"/>
    <w:bookmarkStart w:name="z96" w:id="94"/>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4"/>
    <w:bookmarkStart w:name="z97" w:id="95"/>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5"/>
    <w:bookmarkStart w:name="z98" w:id="96"/>
    <w:p>
      <w:pPr>
        <w:spacing w:after="0"/>
        <w:ind w:left="0"/>
        <w:jc w:val="left"/>
      </w:pPr>
      <w:r>
        <w:rPr>
          <w:rFonts w:ascii="Times New Roman"/>
          <w:b/>
          <w:i w:val="false"/>
          <w:color w:val="000000"/>
        </w:rPr>
        <w:t xml:space="preserve"> 7. Мәслихат аппаратының жұмысын ұйымдастыру</w:t>
      </w:r>
    </w:p>
    <w:bookmarkEnd w:id="96"/>
    <w:bookmarkStart w:name="z99" w:id="97"/>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 - құқықтық және материалдық - техникалық қамтамасыз ету, депутаттарға өздерiнiң өкiлеттiктерiн жүзеге асыруға көмек көрсету үшін мәслихат аппараты құрылады.</w:t>
      </w:r>
    </w:p>
    <w:bookmarkEnd w:id="97"/>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00" w:id="98"/>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8"/>
    <w:bookmarkStart w:name="z101" w:id="99"/>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99"/>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