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d53f" w14:textId="929d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Вишневый ауылдық округі әкімінің 2008 жылғы 19 қарашадағы № 23 "Вишневый селолық округінің Балықты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Вишневый ауылдық округінің әкімінің 2014 жылғы 27 мамырдағы № 5 шешімі. Қостанай облысының Әділет департаментінде 2014 жылғы 23 маусымда № 4866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Вишневый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Вишневый ауылдық округі әкімінің 2008 жылғы 19 қарашадағы № 23 "Вишневый селолық округінің Балықты селосының құрамдас бөлігін атауы туралы" шешіміне (Нормативтік құқықтық актілерді мемлекеттік тіркеу тізілімінде № 9-20-100 тіркелген, 2009 жылғы 1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Вишневый ауылы тұрғындарының пікірін ескере отырып, Вишневый ауылдық округінің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Вишневый ауылдық округінің әкімі           С. Кононенко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