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c1ef7b" w14:textId="1c1ef7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2014 жылғы 17 шілдедегі № 256/7 қаулысы. Павлодар облысының Әділет департаментінде 2014 жылғы 27 тамызда № 3972 болып тіркелді. Күші жойылды - Павлодар облыстық әкімдігінің 2015 жылғы 09 маусымдағы N 170/6 (алғаш ресми жарияланған күнінен кейін күнтізбелік он күн өткен соң қолданысқа енгізіледі) қаулысымен</w:t>
      </w:r>
    </w:p>
    <w:p>
      <w:pPr>
        <w:spacing w:after="0"/>
        <w:ind w:left="0"/>
        <w:jc w:val="left"/>
      </w:pPr>
      <w:r>
        <w:rPr>
          <w:rFonts w:ascii="Times New Roman"/>
          <w:b w:val="false"/>
          <w:i w:val="false"/>
          <w:color w:val="ff0000"/>
          <w:sz w:val="28"/>
        </w:rPr>
        <w:t xml:space="preserve">      Ескерту. Күші жойылды - Павлодар облыстық әкімдігінің 09.06.2015 N 170/6 (алғаш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әкiмдiгi </w:t>
      </w:r>
      <w:r>
        <w:rPr>
          <w:rFonts w:ascii="Times New Roman"/>
          <w:b/>
          <w:i w:val="false"/>
          <w:color w:val="000000"/>
          <w:sz w:val="28"/>
        </w:rPr>
        <w:t>ҚАУЛЫ ЕТЕДI:</w:t>
      </w:r>
      <w:r>
        <w:br/>
      </w:r>
      <w:r>
        <w:rPr>
          <w:rFonts w:ascii="Times New Roman"/>
          <w:b w:val="false"/>
          <w:i w:val="false"/>
          <w:color w:val="000000"/>
          <w:sz w:val="28"/>
        </w:rPr>
        <w:t xml:space="preserve">
      1.  </w:t>
      </w:r>
      <w:r>
        <w:rPr>
          <w:rFonts w:ascii="Times New Roman"/>
          <w:b w:val="false"/>
          <w:i w:val="false"/>
          <w:color w:val="000000"/>
          <w:sz w:val="28"/>
        </w:rPr>
        <w:t>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w:t>
      </w:r>
      <w:r>
        <w:rPr>
          <w:rFonts w:ascii="Times New Roman"/>
          <w:b w:val="false"/>
          <w:i w:val="false"/>
          <w:color w:val="000000"/>
          <w:sz w:val="28"/>
        </w:rPr>
        <w:t>Ветеринариялық анықтама беру</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w:t>
      </w:r>
      <w:r>
        <w:rPr>
          <w:rFonts w:ascii="Times New Roman"/>
          <w:b w:val="false"/>
          <w:i w:val="false"/>
          <w:color w:val="000000"/>
          <w:sz w:val="28"/>
        </w:rPr>
        <w:t>Ауыл шаруашылығы</w:t>
      </w:r>
      <w:r>
        <w:rPr>
          <w:rFonts w:ascii="Times New Roman"/>
          <w:b w:val="false"/>
          <w:i w:val="false"/>
          <w:color w:val="000000"/>
          <w:sz w:val="28"/>
        </w:rPr>
        <w:t xml:space="preserve"> жануарларын бірдейлендіруді жүргізу";</w:t>
      </w:r>
      <w:r>
        <w:br/>
      </w:r>
      <w:r>
        <w:rPr>
          <w:rFonts w:ascii="Times New Roman"/>
          <w:b w:val="false"/>
          <w:i w:val="false"/>
          <w:color w:val="000000"/>
          <w:sz w:val="28"/>
        </w:rPr>
        <w:t xml:space="preserve">
      3) </w:t>
      </w:r>
      <w:r>
        <w:rPr>
          <w:rFonts w:ascii="Times New Roman"/>
          <w:b w:val="false"/>
          <w:i w:val="false"/>
          <w:color w:val="000000"/>
          <w:sz w:val="28"/>
        </w:rPr>
        <w:t>"</w:t>
      </w:r>
      <w:r>
        <w:rPr>
          <w:rFonts w:ascii="Times New Roman"/>
          <w:b w:val="false"/>
          <w:i w:val="false"/>
          <w:color w:val="000000"/>
          <w:sz w:val="28"/>
        </w:rPr>
        <w:t>Жануарлардан алынатын өнімдер</w:t>
      </w:r>
      <w:r>
        <w:rPr>
          <w:rFonts w:ascii="Times New Roman"/>
          <w:b w:val="false"/>
          <w:i w:val="false"/>
          <w:color w:val="000000"/>
          <w:sz w:val="28"/>
        </w:rPr>
        <w:t xml:space="preserve"> мен шикізаттарға ветеринариялық-санитариялық сараптама жасау бойынша қызметпен айналысу үшін лицензия беру, қайта ресімдеу, лицензияның телнұсқасын беру" мемлекеттік көрсетілетін қызметтер регламенттері бекітілсін.</w:t>
      </w:r>
      <w:r>
        <w:br/>
      </w:r>
      <w:r>
        <w:rPr>
          <w:rFonts w:ascii="Times New Roman"/>
          <w:b w:val="false"/>
          <w:i w:val="false"/>
          <w:color w:val="000000"/>
          <w:sz w:val="28"/>
        </w:rPr>
        <w:t xml:space="preserve">
      2.  </w:t>
      </w:r>
      <w:r>
        <w:rPr>
          <w:rFonts w:ascii="Times New Roman"/>
          <w:b w:val="false"/>
          <w:i w:val="false"/>
          <w:color w:val="000000"/>
          <w:sz w:val="28"/>
        </w:rPr>
        <w:t>"Павлодар облысының ауыл шаруашылығы басқармасы" мемлекеттік мекемесі заңнамамен белгіленген тәртіпте:</w:t>
      </w:r>
      <w:r>
        <w:br/>
      </w:r>
      <w:r>
        <w:rPr>
          <w:rFonts w:ascii="Times New Roman"/>
          <w:b w:val="false"/>
          <w:i w:val="false"/>
          <w:color w:val="000000"/>
          <w:sz w:val="28"/>
        </w:rPr>
        <w:t>
      осы қаулының аумақтық әділет органында мемлекеттік тіркелуін;</w:t>
      </w:r>
      <w:r>
        <w:br/>
      </w: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 қамтамасыз етсін.</w:t>
      </w:r>
      <w:r>
        <w:br/>
      </w:r>
      <w:r>
        <w:rPr>
          <w:rFonts w:ascii="Times New Roman"/>
          <w:b w:val="false"/>
          <w:i w:val="false"/>
          <w:color w:val="000000"/>
          <w:sz w:val="28"/>
        </w:rPr>
        <w:t xml:space="preserve">
      3.  </w:t>
      </w:r>
      <w:r>
        <w:rPr>
          <w:rFonts w:ascii="Times New Roman"/>
          <w:b w:val="false"/>
          <w:i w:val="false"/>
          <w:color w:val="000000"/>
          <w:sz w:val="28"/>
        </w:rPr>
        <w:t>Осы қаулының орындалуын бақылау облыс әкімінің орынбасары Н.К. Әшімбетовке жүктелсiн.</w:t>
      </w:r>
      <w:r>
        <w:br/>
      </w:r>
      <w:r>
        <w:rPr>
          <w:rFonts w:ascii="Times New Roman"/>
          <w:b w:val="false"/>
          <w:i w:val="false"/>
          <w:color w:val="000000"/>
          <w:sz w:val="28"/>
        </w:rPr>
        <w:t xml:space="preserve">
      4.  </w:t>
      </w:r>
      <w:r>
        <w:rPr>
          <w:rFonts w:ascii="Times New Roman"/>
          <w:b w:val="false"/>
          <w:i w:val="false"/>
          <w:color w:val="000000"/>
          <w:sz w:val="28"/>
        </w:rPr>
        <w:t>Осы қаулы алғаш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Бозымбаев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қаулысымен</w:t>
            </w:r>
            <w:r>
              <w:br/>
            </w:r>
            <w:r>
              <w:rPr>
                <w:rFonts w:ascii="Times New Roman"/>
                <w:b w:val="false"/>
                <w:i w:val="false"/>
                <w:color w:val="000000"/>
                <w:sz w:val="20"/>
              </w:rPr>
              <w:t>бекітілген</w:t>
            </w:r>
          </w:p>
        </w:tc>
      </w:tr>
    </w:tbl>
    <w:bookmarkStart w:name="z10" w:id="0"/>
    <w:p>
      <w:pPr>
        <w:spacing w:after="0"/>
        <w:ind w:left="0"/>
        <w:jc w:val="left"/>
      </w:pPr>
      <w:r>
        <w:rPr>
          <w:rFonts w:ascii="Times New Roman"/>
          <w:b/>
          <w:i w:val="false"/>
          <w:color w:val="000000"/>
        </w:rPr>
        <w:t xml:space="preserve"> "Ветеринариялық анықтама беру"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"Ветеринариялық анықтама беру"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жергілікті атқарушы органдар құрған мемлекеттік ветеринариялық ұйымдар (бұдан әрі – көрсетілетін қызметті беруші) көрсетеді.</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ветеринариялық анықтама (бұдан әрі – анықтама).</w:t>
      </w:r>
      <w:r>
        <w:br/>
      </w:r>
      <w:r>
        <w:rPr>
          <w:rFonts w:ascii="Times New Roman"/>
          <w:b w:val="false"/>
          <w:i w:val="false"/>
          <w:color w:val="000000"/>
          <w:sz w:val="28"/>
        </w:rPr>
        <w:t>
</w:t>
      </w:r>
    </w:p>
    <w:bookmarkStart w:name="z15" w:id="1"/>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(қызметшілерінің)</w:t>
      </w:r>
      <w:r>
        <w:br/>
      </w:r>
      <w:r>
        <w:rPr>
          <w:rFonts w:ascii="Times New Roman"/>
          <w:b/>
          <w:i w:val="false"/>
          <w:color w:val="000000"/>
        </w:rPr>
        <w:t>іс-қимылдар тәртібін сипаттау</w:t>
      </w:r>
    </w:p>
    <w:bookmarkEnd w:id="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алушы өтініш бергенде, белгіленген нысан бойынша өтініштің болуы және Қазақстан Республикасы Үкіметінің 2014 жылғы 17 маусымдағы № 664 </w:t>
      </w:r>
      <w:r>
        <w:rPr>
          <w:rFonts w:ascii="Times New Roman"/>
          <w:b w:val="false"/>
          <w:i w:val="false"/>
          <w:color w:val="000000"/>
          <w:sz w:val="28"/>
        </w:rPr>
        <w:t>қаулысымен</w:t>
      </w:r>
      <w:r>
        <w:rPr>
          <w:rFonts w:ascii="Times New Roman"/>
          <w:b w:val="false"/>
          <w:i w:val="false"/>
          <w:color w:val="000000"/>
          <w:sz w:val="28"/>
        </w:rPr>
        <w:t xml:space="preserve"> бекітілген "Ветеринариялық анықтама беру" мемлекеттiк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мемлекеттік көрсетілетін қызметті ұсыну үшін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үдерісінің құрамына кіретін әрбір рәсімнің (іс-әрекеттің) мазмұны:</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құжаттарды қабылдаған күні мен уақыты көрсетілген тіркеу туралы өтініштің көшірмесін көрсетілетін қызметті алушыға береді – 30 (отыз) минуттан аспайды;</w:t>
      </w:r>
      <w:r>
        <w:br/>
      </w:r>
      <w:r>
        <w:rPr>
          <w:rFonts w:ascii="Times New Roman"/>
          <w:b w:val="false"/>
          <w:i w:val="false"/>
          <w:color w:val="000000"/>
          <w:sz w:val="28"/>
        </w:rPr>
        <w:t>
      2) ветеринарлық маман ұсынылған құжаттар негізінде жануарды, жануарлардан алынған өнім мен шикізатты ветеринариялық байқап қарауды жүргізеді, анықтама ресімдейді – өтініш берген күн ішінде;</w:t>
      </w:r>
      <w:r>
        <w:br/>
      </w:r>
      <w:r>
        <w:rPr>
          <w:rFonts w:ascii="Times New Roman"/>
          <w:b w:val="false"/>
          <w:i w:val="false"/>
          <w:color w:val="000000"/>
          <w:sz w:val="28"/>
        </w:rPr>
        <w:t>
      3) көрсетілетін қызметті берушінің кеңсесі анықтаманы журналда тіркейді және анықтаманы көрсетілетін қызметті алушыға береді – 30 (отыз) минуттан аспайды.</w:t>
      </w:r>
      <w:r>
        <w:br/>
      </w:r>
      <w:r>
        <w:rPr>
          <w:rFonts w:ascii="Times New Roman"/>
          <w:b w:val="false"/>
          <w:i w:val="false"/>
          <w:color w:val="000000"/>
          <w:sz w:val="28"/>
        </w:rPr>
        <w:t xml:space="preserve">
      6.  </w:t>
      </w:r>
      <w:r>
        <w:rPr>
          <w:rFonts w:ascii="Times New Roman"/>
          <w:b w:val="false"/>
          <w:i w:val="false"/>
          <w:color w:val="000000"/>
          <w:sz w:val="28"/>
        </w:rPr>
        <w:t>Мемлекеттік қызметті көрсету нәтижесі – ветеринариялық анықтама.</w:t>
      </w:r>
      <w:r>
        <w:br/>
      </w:r>
      <w:r>
        <w:rPr>
          <w:rFonts w:ascii="Times New Roman"/>
          <w:b w:val="false"/>
          <w:i w:val="false"/>
          <w:color w:val="000000"/>
          <w:sz w:val="28"/>
        </w:rPr>
        <w:t>
</w:t>
      </w:r>
    </w:p>
    <w:bookmarkStart w:name="z19" w:id="2"/>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(қызметшілерінің)</w:t>
      </w:r>
      <w:r>
        <w:br/>
      </w:r>
      <w:r>
        <w:rPr>
          <w:rFonts w:ascii="Times New Roman"/>
          <w:b/>
          <w:i w:val="false"/>
          <w:color w:val="000000"/>
        </w:rPr>
        <w:t>өзара іс-қимыл тәртібін сипаттау</w:t>
      </w:r>
    </w:p>
    <w:bookmarkEnd w:id="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үдерісіне келесі құрылымдық бөлімшелер (қызметшілер) қатысады:</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ветеринарлық маман.</w:t>
      </w:r>
      <w:r>
        <w:br/>
      </w:r>
      <w:r>
        <w:rPr>
          <w:rFonts w:ascii="Times New Roman"/>
          <w:b w:val="false"/>
          <w:i w:val="false"/>
          <w:color w:val="000000"/>
          <w:sz w:val="28"/>
        </w:rPr>
        <w:t xml:space="preserve">
      8.  </w:t>
      </w:r>
      <w:r>
        <w:rPr>
          <w:rFonts w:ascii="Times New Roman"/>
          <w:b w:val="false"/>
          <w:i w:val="false"/>
          <w:color w:val="000000"/>
          <w:sz w:val="28"/>
        </w:rPr>
        <w:t xml:space="preserve">Мемлекеттік қызмет көрсету процесінде рәсімдер (іс-қимылдар) ретінің, көрсетілетін қызметті берушінің құрылымдық бөлімшелерінің (қызметшілерінің) өзара іс-қимылдарының толық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w:t>
      </w:r>
      <w:r>
        <w:rPr>
          <w:rFonts w:ascii="Times New Roman"/>
          <w:b w:val="false"/>
          <w:i w:val="false"/>
          <w:color w:val="000000"/>
          <w:sz w:val="28"/>
        </w:rPr>
        <w:t>3-қосымшасының</w:t>
      </w:r>
      <w:r>
        <w:rPr>
          <w:rFonts w:ascii="Times New Roman"/>
          <w:b w:val="false"/>
          <w:i w:val="false"/>
          <w:color w:val="000000"/>
          <w:sz w:val="28"/>
        </w:rPr>
        <w:t xml:space="preserve"> блок-сызбасында</w:t>
      </w:r>
      <w:r>
        <w:rPr>
          <w:rFonts w:ascii="Times New Roman"/>
          <w:b w:val="false"/>
          <w:i w:val="false"/>
          <w:color w:val="000000"/>
          <w:sz w:val="28"/>
        </w:rPr>
        <w:t xml:space="preserve"> келтірілген және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w:t>
      </w:r>
      <w:r>
        <w:rPr>
          <w:rFonts w:ascii="Times New Roman"/>
          <w:b w:val="false"/>
          <w:i w:val="false"/>
          <w:color w:val="000000"/>
          <w:sz w:val="28"/>
        </w:rPr>
        <w:t>анықтамалығында</w:t>
      </w:r>
      <w:r>
        <w:rPr>
          <w:rFonts w:ascii="Times New Roman"/>
          <w:b w:val="false"/>
          <w:i w:val="false"/>
          <w:color w:val="000000"/>
          <w:sz w:val="28"/>
        </w:rPr>
        <w:t xml:space="preserve"> көрсетіледі.</w:t>
      </w:r>
      <w:r>
        <w:br/>
      </w:r>
      <w:r>
        <w:rPr>
          <w:rFonts w:ascii="Times New Roman"/>
          <w:b w:val="false"/>
          <w:i w:val="false"/>
          <w:color w:val="000000"/>
          <w:sz w:val="28"/>
        </w:rPr>
        <w:t>
</w:t>
      </w:r>
    </w:p>
    <w:bookmarkStart w:name="z22" w:id="3"/>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w:t>
      </w:r>
      <w:r>
        <w:br/>
      </w:r>
      <w:r>
        <w:rPr>
          <w:rFonts w:ascii="Times New Roman"/>
          <w:b/>
          <w:i w:val="false"/>
          <w:color w:val="000000"/>
        </w:rPr>
        <w:t>және (немесе) өзге де көрсетілетін қызметті берушілермен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3"/>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қызмет "Павлодар облысының халыққа қызмет көрсету орталығы" республикалық мемлекеттік кәсіпорнының филиалы және www.egov.kz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1-қосымша</w:t>
            </w:r>
          </w:p>
        </w:tc>
      </w:tr>
    </w:tbl>
    <w:bookmarkStart w:name="z25" w:id="4"/>
    <w:p>
      <w:pPr>
        <w:spacing w:after="0"/>
        <w:ind w:left="0"/>
        <w:jc w:val="left"/>
      </w:pPr>
      <w:r>
        <w:rPr>
          <w:rFonts w:ascii="Times New Roman"/>
          <w:b/>
          <w:i w:val="false"/>
          <w:color w:val="000000"/>
        </w:rPr>
        <w:t xml:space="preserve"> Уәкілетті органның атауы және оның байланыс деректері</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4"/>
        <w:gridCol w:w="2825"/>
        <w:gridCol w:w="8571"/>
      </w:tblGrid>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әкімдігінің Павлодар қаласы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w:t>
            </w:r>
            <w:r>
              <w:br/>
            </w:r>
            <w:r>
              <w:rPr>
                <w:rFonts w:ascii="Times New Roman"/>
                <w:b w:val="false"/>
                <w:i w:val="false"/>
                <w:color w:val="000000"/>
                <w:sz w:val="20"/>
              </w:rPr>
              <w:t>
Қамзин көшесі, 352/1-үй,</w:t>
            </w:r>
            <w:r>
              <w:br/>
            </w:r>
            <w:r>
              <w:rPr>
                <w:rFonts w:ascii="Times New Roman"/>
                <w:b w:val="false"/>
                <w:i w:val="false"/>
                <w:color w:val="000000"/>
                <w:sz w:val="20"/>
              </w:rPr>
              <w:t>
email: vet_otdel.pvl@mail.ru</w:t>
            </w:r>
            <w:r>
              <w:br/>
            </w:r>
            <w:r>
              <w:rPr>
                <w:rFonts w:ascii="Times New Roman"/>
                <w:b w:val="false"/>
                <w:i w:val="false"/>
                <w:color w:val="000000"/>
                <w:sz w:val="20"/>
              </w:rPr>
              <w:t>
телефон 8(7182) 577385</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әкімдігінің Павлодар қаласы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Гридин көшесі, 43-үй,</w:t>
            </w:r>
            <w:r>
              <w:br/>
            </w:r>
            <w:r>
              <w:rPr>
                <w:rFonts w:ascii="Times New Roman"/>
                <w:b w:val="false"/>
                <w:i w:val="false"/>
                <w:color w:val="000000"/>
                <w:sz w:val="20"/>
              </w:rPr>
              <w:t>
email: orvet 888@ mail.ru</w:t>
            </w:r>
            <w:r>
              <w:br/>
            </w:r>
            <w:r>
              <w:rPr>
                <w:rFonts w:ascii="Times New Roman"/>
                <w:b w:val="false"/>
                <w:i w:val="false"/>
                <w:color w:val="000000"/>
                <w:sz w:val="20"/>
              </w:rPr>
              <w:t>
телефон 8(7187) 75-25-53</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әкімдігінің Ақсу қаласы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Қалқаман ауылы,</w:t>
            </w:r>
            <w:r>
              <w:br/>
            </w:r>
            <w:r>
              <w:rPr>
                <w:rFonts w:ascii="Times New Roman"/>
                <w:b w:val="false"/>
                <w:i w:val="false"/>
                <w:color w:val="000000"/>
                <w:sz w:val="20"/>
              </w:rPr>
              <w:t>
Промышленная көшесі, 27-үй,</w:t>
            </w:r>
            <w:r>
              <w:br/>
            </w:r>
            <w:r>
              <w:rPr>
                <w:rFonts w:ascii="Times New Roman"/>
                <w:b w:val="false"/>
                <w:i w:val="false"/>
                <w:color w:val="000000"/>
                <w:sz w:val="20"/>
              </w:rPr>
              <w:t>
email: Aksuvetstanciya@mail.ru</w:t>
            </w:r>
            <w:r>
              <w:br/>
            </w:r>
            <w:r>
              <w:rPr>
                <w:rFonts w:ascii="Times New Roman"/>
                <w:b w:val="false"/>
                <w:i w:val="false"/>
                <w:color w:val="000000"/>
                <w:sz w:val="20"/>
              </w:rPr>
              <w:t>
телефон 8(71837) 68693</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әкімдігінің Ақтоғай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ауылы,</w:t>
            </w:r>
            <w:r>
              <w:br/>
            </w:r>
            <w:r>
              <w:rPr>
                <w:rFonts w:ascii="Times New Roman"/>
                <w:b w:val="false"/>
                <w:i w:val="false"/>
                <w:color w:val="000000"/>
                <w:sz w:val="20"/>
              </w:rPr>
              <w:t>
22 Партсъезд көшесі, 14-үй,</w:t>
            </w:r>
            <w:r>
              <w:br/>
            </w:r>
            <w:r>
              <w:rPr>
                <w:rFonts w:ascii="Times New Roman"/>
                <w:b w:val="false"/>
                <w:i w:val="false"/>
                <w:color w:val="000000"/>
                <w:sz w:val="20"/>
              </w:rPr>
              <w:t>
email: vet.stanciya@mail.ru,</w:t>
            </w:r>
            <w:r>
              <w:br/>
            </w:r>
            <w:r>
              <w:rPr>
                <w:rFonts w:ascii="Times New Roman"/>
                <w:b w:val="false"/>
                <w:i w:val="false"/>
                <w:color w:val="000000"/>
                <w:sz w:val="20"/>
              </w:rPr>
              <w:t>
телефон 8(71841) 24388</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әкімдігінің Баянауыл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ауылы,</w:t>
            </w:r>
            <w:r>
              <w:br/>
            </w:r>
            <w:r>
              <w:rPr>
                <w:rFonts w:ascii="Times New Roman"/>
                <w:b w:val="false"/>
                <w:i w:val="false"/>
                <w:color w:val="000000"/>
                <w:sz w:val="20"/>
              </w:rPr>
              <w:t>
Марғұлан көшесі, 1-үй,</w:t>
            </w:r>
            <w:r>
              <w:br/>
            </w:r>
            <w:r>
              <w:rPr>
                <w:rFonts w:ascii="Times New Roman"/>
                <w:b w:val="false"/>
                <w:i w:val="false"/>
                <w:color w:val="000000"/>
                <w:sz w:val="20"/>
              </w:rPr>
              <w:t>
email: bayanvetsluba@mail.ru</w:t>
            </w:r>
            <w:r>
              <w:br/>
            </w:r>
            <w:r>
              <w:rPr>
                <w:rFonts w:ascii="Times New Roman"/>
                <w:b w:val="false"/>
                <w:i w:val="false"/>
                <w:color w:val="000000"/>
                <w:sz w:val="20"/>
              </w:rPr>
              <w:t>
телефон 8(71840) 92357</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әкімдігінің Железин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ауылы, Әуэзов көшесі, 10-үй,</w:t>
            </w:r>
            <w:r>
              <w:br/>
            </w:r>
            <w:r>
              <w:rPr>
                <w:rFonts w:ascii="Times New Roman"/>
                <w:b w:val="false"/>
                <w:i w:val="false"/>
                <w:color w:val="000000"/>
                <w:sz w:val="20"/>
              </w:rPr>
              <w:t>
emai: vet-compani @ mail.ru</w:t>
            </w:r>
            <w:r>
              <w:br/>
            </w:r>
            <w:r>
              <w:rPr>
                <w:rFonts w:ascii="Times New Roman"/>
                <w:b w:val="false"/>
                <w:i w:val="false"/>
                <w:color w:val="000000"/>
                <w:sz w:val="20"/>
              </w:rPr>
              <w:t>
телефон 8(71831) 21558</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әкімдігінің Ертіс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ауылы, Бөгенбай көшесі, 11-үй,</w:t>
            </w:r>
            <w:r>
              <w:br/>
            </w:r>
            <w:r>
              <w:rPr>
                <w:rFonts w:ascii="Times New Roman"/>
                <w:b w:val="false"/>
                <w:i w:val="false"/>
                <w:color w:val="000000"/>
                <w:sz w:val="20"/>
              </w:rPr>
              <w:t>
email: vetirt@mail.ru</w:t>
            </w:r>
            <w:r>
              <w:br/>
            </w:r>
            <w:r>
              <w:rPr>
                <w:rFonts w:ascii="Times New Roman"/>
                <w:b w:val="false"/>
                <w:i w:val="false"/>
                <w:color w:val="000000"/>
                <w:sz w:val="20"/>
              </w:rPr>
              <w:t>
телефон 8(71832) 21138</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 әкімдігінің Качиры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Тереңкөл ауылы,</w:t>
            </w:r>
            <w:r>
              <w:br/>
            </w:r>
            <w:r>
              <w:rPr>
                <w:rFonts w:ascii="Times New Roman"/>
                <w:b w:val="false"/>
                <w:i w:val="false"/>
                <w:color w:val="000000"/>
                <w:sz w:val="20"/>
              </w:rPr>
              <w:t>
Байтұрсынов көшесі, 236-үй,</w:t>
            </w:r>
            <w:r>
              <w:br/>
            </w:r>
            <w:r>
              <w:rPr>
                <w:rFonts w:ascii="Times New Roman"/>
                <w:b w:val="false"/>
                <w:i w:val="false"/>
                <w:color w:val="000000"/>
                <w:sz w:val="20"/>
              </w:rPr>
              <w:t>
email: Kachvetstan@mail.ru</w:t>
            </w:r>
            <w:r>
              <w:br/>
            </w:r>
            <w:r>
              <w:rPr>
                <w:rFonts w:ascii="Times New Roman"/>
                <w:b w:val="false"/>
                <w:i w:val="false"/>
                <w:color w:val="000000"/>
                <w:sz w:val="20"/>
              </w:rPr>
              <w:t>
телефон 8(71833) 24314</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әкімдігінің Лебяжі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ауылы, Баймулдин көшесі, 4-үй,</w:t>
            </w:r>
            <w:r>
              <w:br/>
            </w:r>
            <w:r>
              <w:rPr>
                <w:rFonts w:ascii="Times New Roman"/>
                <w:b w:val="false"/>
                <w:i w:val="false"/>
                <w:color w:val="000000"/>
                <w:sz w:val="20"/>
              </w:rPr>
              <w:t>
emai: akkuvet@mail.ru</w:t>
            </w:r>
            <w:r>
              <w:br/>
            </w:r>
            <w:r>
              <w:rPr>
                <w:rFonts w:ascii="Times New Roman"/>
                <w:b w:val="false"/>
                <w:i w:val="false"/>
                <w:color w:val="000000"/>
                <w:sz w:val="20"/>
              </w:rPr>
              <w:t>
телефон 8(71839) 79011</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әкімдігінің Май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Көктөбе ауылы,</w:t>
            </w:r>
            <w:r>
              <w:br/>
            </w:r>
            <w:r>
              <w:rPr>
                <w:rFonts w:ascii="Times New Roman"/>
                <w:b w:val="false"/>
                <w:i w:val="false"/>
                <w:color w:val="000000"/>
                <w:sz w:val="20"/>
              </w:rPr>
              <w:t>
Қазбек би көшесі, 15/2-үй,</w:t>
            </w:r>
            <w:r>
              <w:br/>
            </w:r>
            <w:r>
              <w:rPr>
                <w:rFonts w:ascii="Times New Roman"/>
                <w:b w:val="false"/>
                <w:i w:val="false"/>
                <w:color w:val="000000"/>
                <w:sz w:val="20"/>
              </w:rPr>
              <w:t>
email: vets12@mail.ru</w:t>
            </w:r>
            <w:r>
              <w:br/>
            </w:r>
            <w:r>
              <w:rPr>
                <w:rFonts w:ascii="Times New Roman"/>
                <w:b w:val="false"/>
                <w:i w:val="false"/>
                <w:color w:val="000000"/>
                <w:sz w:val="20"/>
              </w:rPr>
              <w:t>
телефон 8(71838) 91906</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 әкімдігінің Павлодар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ауылы,</w:t>
            </w:r>
            <w:r>
              <w:br/>
            </w:r>
            <w:r>
              <w:rPr>
                <w:rFonts w:ascii="Times New Roman"/>
                <w:b w:val="false"/>
                <w:i w:val="false"/>
                <w:color w:val="000000"/>
                <w:sz w:val="20"/>
              </w:rPr>
              <w:t>
Генерал Дүйсенов көшесі, 123-үй,</w:t>
            </w:r>
            <w:r>
              <w:br/>
            </w:r>
            <w:r>
              <w:rPr>
                <w:rFonts w:ascii="Times New Roman"/>
                <w:b w:val="false"/>
                <w:i w:val="false"/>
                <w:color w:val="000000"/>
                <w:sz w:val="20"/>
              </w:rPr>
              <w:t>
email: kqpvetservis@mail.ru</w:t>
            </w:r>
            <w:r>
              <w:br/>
            </w:r>
            <w:r>
              <w:rPr>
                <w:rFonts w:ascii="Times New Roman"/>
                <w:b w:val="false"/>
                <w:i w:val="false"/>
                <w:color w:val="000000"/>
                <w:sz w:val="20"/>
              </w:rPr>
              <w:t>
телефон 8(7182) 652071</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әкімдігінің Успен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Успенка ауылы, Тәуелсіздіктің 10-жылдығы көшесі, 10-үй,</w:t>
            </w:r>
            <w:r>
              <w:br/>
            </w:r>
            <w:r>
              <w:rPr>
                <w:rFonts w:ascii="Times New Roman"/>
                <w:b w:val="false"/>
                <w:i w:val="false"/>
                <w:color w:val="000000"/>
                <w:sz w:val="20"/>
              </w:rPr>
              <w:t>
email:vetstancij2012@mail.ru</w:t>
            </w:r>
            <w:r>
              <w:br/>
            </w:r>
            <w:r>
              <w:rPr>
                <w:rFonts w:ascii="Times New Roman"/>
                <w:b w:val="false"/>
                <w:i w:val="false"/>
                <w:color w:val="000000"/>
                <w:sz w:val="20"/>
              </w:rPr>
              <w:t>
телефон 8(71834) 91531</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әкімдігінің Шарбақты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ауылы, Ленин көшесі, 39-үй,</w:t>
            </w:r>
            <w:r>
              <w:br/>
            </w:r>
            <w:r>
              <w:rPr>
                <w:rFonts w:ascii="Times New Roman"/>
                <w:b w:val="false"/>
                <w:i w:val="false"/>
                <w:color w:val="000000"/>
                <w:sz w:val="20"/>
              </w:rPr>
              <w:t>
emai: otdel_veterinariya@mail.ru</w:t>
            </w:r>
            <w:r>
              <w:br/>
            </w:r>
            <w:r>
              <w:rPr>
                <w:rFonts w:ascii="Times New Roman"/>
                <w:b w:val="false"/>
                <w:i w:val="false"/>
                <w:color w:val="000000"/>
                <w:sz w:val="20"/>
              </w:rPr>
              <w:t>
телефон 8(71836) 23509</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2-қосымша</w:t>
            </w:r>
          </w:p>
        </w:tc>
      </w:tr>
    </w:tbl>
    <w:bookmarkStart w:name="z27" w:id="5"/>
    <w:p>
      <w:pPr>
        <w:spacing w:after="0"/>
        <w:ind w:left="0"/>
        <w:jc w:val="left"/>
      </w:pPr>
      <w:r>
        <w:rPr>
          <w:rFonts w:ascii="Times New Roman"/>
          <w:b/>
          <w:i w:val="false"/>
          <w:color w:val="000000"/>
        </w:rPr>
        <w:t xml:space="preserve">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(қызметшілерінің) іс-қимылдар тәртібін сипаттау</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5"/>
        <w:gridCol w:w="3046"/>
        <w:gridCol w:w="2811"/>
        <w:gridCol w:w="3289"/>
        <w:gridCol w:w="248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іс-әрекеті (жұмыс барысы, ағымы)</w:t>
            </w: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(жұмыс барысы, ағымы) №</w:t>
            </w: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ветеринарлық маман</w:t>
            </w:r>
            <w:r>
              <w:br/>
            </w:r>
            <w:r>
              <w:rPr>
                <w:rFonts w:ascii="Times New Roman"/>
                <w:b w:val="false"/>
                <w:i w:val="false"/>
                <w:color w:val="000000"/>
                <w:sz w:val="20"/>
              </w:rPr>
              <w:t>
</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Іс-әрекетінің (үдерістің, рәсімнің, операцияның) атауы және сипаттамасы</w:t>
            </w: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 топтамасын қабылдайды және тіркейді</w:t>
            </w: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 негізінде жануарды, жануарлардан алынған өнім мен шикізатты ветеринариялық байқап қарауды жүргізеді</w:t>
            </w:r>
            <w:r>
              <w:br/>
            </w:r>
            <w:r>
              <w:rPr>
                <w:rFonts w:ascii="Times New Roman"/>
                <w:b w:val="false"/>
                <w:i w:val="false"/>
                <w:color w:val="000000"/>
                <w:sz w:val="20"/>
              </w:rPr>
              <w:t>
</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журналда тіркейді</w:t>
            </w:r>
            <w:r>
              <w:br/>
            </w:r>
            <w:r>
              <w:rPr>
                <w:rFonts w:ascii="Times New Roman"/>
                <w:b w:val="false"/>
                <w:i w:val="false"/>
                <w:color w:val="000000"/>
                <w:sz w:val="20"/>
              </w:rPr>
              <w:t>
</w:t>
            </w:r>
          </w:p>
        </w:tc>
      </w:tr>
      <w:tr>
        <w:trPr>
          <w:trHeight w:val="30" w:hRule="atLeast"/>
        </w:trPr>
        <w:tc>
          <w:tcPr>
            <w:tcW w:w="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ұйымдастыру-өкімдік шешім)</w:t>
            </w: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күні мен уақыты көрсетілген тіркеу туралы өтініштің көшірмесін көрсетілетін қызметті алушыға береді</w:t>
            </w: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 ресімдейді</w:t>
            </w:r>
            <w:r>
              <w:br/>
            </w:r>
            <w:r>
              <w:rPr>
                <w:rFonts w:ascii="Times New Roman"/>
                <w:b w:val="false"/>
                <w:i w:val="false"/>
                <w:color w:val="000000"/>
                <w:sz w:val="20"/>
              </w:rPr>
              <w:t>
</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анықтаманы көрсетілетін қызметті алушыға береді</w:t>
            </w:r>
            <w:r>
              <w:br/>
            </w:r>
            <w:r>
              <w:rPr>
                <w:rFonts w:ascii="Times New Roman"/>
                <w:b w:val="false"/>
                <w:i w:val="false"/>
                <w:color w:val="000000"/>
                <w:sz w:val="20"/>
              </w:rPr>
              <w:t>
</w:t>
            </w:r>
          </w:p>
        </w:tc>
      </w:tr>
      <w:tr>
        <w:trPr>
          <w:trHeight w:val="30" w:hRule="atLeast"/>
        </w:trPr>
        <w:tc>
          <w:tcPr>
            <w:tcW w:w="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30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2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c>
          <w:tcPr>
            <w:tcW w:w="3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берген күн ішінде</w:t>
            </w:r>
            <w:r>
              <w:br/>
            </w:r>
            <w:r>
              <w:rPr>
                <w:rFonts w:ascii="Times New Roman"/>
                <w:b w:val="false"/>
                <w:i w:val="false"/>
                <w:color w:val="000000"/>
                <w:sz w:val="20"/>
              </w:rPr>
              <w:t>
</w:t>
            </w:r>
          </w:p>
        </w:tc>
        <w:tc>
          <w:tcPr>
            <w:tcW w:w="2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өтініш берген күн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3-қосымша</w:t>
            </w:r>
          </w:p>
        </w:tc>
      </w:tr>
    </w:tbl>
    <w:bookmarkStart w:name="z29" w:id="6"/>
    <w:p>
      <w:pPr>
        <w:spacing w:after="0"/>
        <w:ind w:left="0"/>
        <w:jc w:val="left"/>
      </w:pPr>
      <w:r>
        <w:rPr>
          <w:rFonts w:ascii="Times New Roman"/>
          <w:b/>
          <w:i w:val="false"/>
          <w:color w:val="000000"/>
        </w:rPr>
        <w:t xml:space="preserve">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(қызметшілерінің) іс-қимылдар</w:t>
      </w:r>
      <w:r>
        <w:br/>
      </w:r>
      <w:r>
        <w:rPr>
          <w:rFonts w:ascii="Times New Roman"/>
          <w:b/>
          <w:i w:val="false"/>
          <w:color w:val="000000"/>
        </w:rPr>
        <w:t xml:space="preserve">тәртібін сипаттаудың блок-сызбасы </w:t>
      </w:r>
    </w:p>
    <w:bookmarkEnd w:id="6"/>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864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4-қосымша</w:t>
            </w:r>
          </w:p>
        </w:tc>
      </w:tr>
    </w:tbl>
    <w:bookmarkStart w:name="z31" w:id="7"/>
    <w:p>
      <w:pPr>
        <w:spacing w:after="0"/>
        <w:ind w:left="0"/>
        <w:jc w:val="left"/>
      </w:pPr>
      <w:r>
        <w:rPr>
          <w:rFonts w:ascii="Times New Roman"/>
          <w:b/>
          <w:i w:val="false"/>
          <w:color w:val="000000"/>
        </w:rPr>
        <w:t xml:space="preserve"> "Ветеринариялық анықтама беру" мемлекеттік</w:t>
      </w:r>
      <w:r>
        <w:br/>
      </w:r>
      <w:r>
        <w:rPr>
          <w:rFonts w:ascii="Times New Roman"/>
          <w:b/>
          <w:i w:val="false"/>
          <w:color w:val="000000"/>
        </w:rPr>
        <w:t xml:space="preserve">көрсетілетін қызметтің бизнес-процестерінің анықтамалығы </w:t>
      </w:r>
    </w:p>
    <w:bookmarkEnd w:id="7"/>
    <w:p>
      <w:pPr>
        <w:spacing w:after="0"/>
        <w:ind w:left="0"/>
        <w:jc w:val="both"/>
      </w:pPr>
      <w:r>
        <w:drawing>
          <wp:inline distT="0" distB="0" distL="0" distR="0">
            <wp:extent cx="74168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16800" cy="7823200"/>
                    </a:xfrm>
                    <a:prstGeom prst="rect">
                      <a:avLst/>
                    </a:prstGeom>
                  </pic:spPr>
                </pic:pic>
              </a:graphicData>
            </a:graphic>
          </wp:inline>
        </w:drawing>
      </w:r>
    </w:p>
    <w:p>
      <w:pPr>
        <w:spacing w:after="0"/>
        <w:ind w:left="0"/>
        <w:jc w:val="left"/>
      </w:pPr>
      <w:r>
        <w:br/>
      </w:r>
    </w:p>
    <w:bookmarkStart w:name="z32" w:id="8"/>
    <w:p>
      <w:pPr>
        <w:spacing w:after="0"/>
        <w:ind w:left="0"/>
        <w:jc w:val="left"/>
      </w:pPr>
      <w:r>
        <w:rPr>
          <w:rFonts w:ascii="Times New Roman"/>
          <w:b/>
          <w:i w:val="false"/>
          <w:color w:val="000000"/>
        </w:rPr>
        <w:t xml:space="preserve"> Шартты белгілер</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қаулысымен</w:t>
            </w:r>
            <w:r>
              <w:br/>
            </w:r>
            <w:r>
              <w:rPr>
                <w:rFonts w:ascii="Times New Roman"/>
                <w:b w:val="false"/>
                <w:i w:val="false"/>
                <w:color w:val="000000"/>
                <w:sz w:val="20"/>
              </w:rPr>
              <w:t>бекітілген</w:t>
            </w:r>
          </w:p>
        </w:tc>
      </w:tr>
    </w:tbl>
    <w:bookmarkStart w:name="z34" w:id="9"/>
    <w:p>
      <w:pPr>
        <w:spacing w:after="0"/>
        <w:ind w:left="0"/>
        <w:jc w:val="left"/>
      </w:pPr>
      <w:r>
        <w:rPr>
          <w:rFonts w:ascii="Times New Roman"/>
          <w:b/>
          <w:i w:val="false"/>
          <w:color w:val="000000"/>
        </w:rPr>
        <w:t xml:space="preserve"> "Ауыл шаруашылығы жануарларын бірдейлендіруді жүргізу"</w:t>
      </w:r>
      <w:r>
        <w:br/>
      </w:r>
      <w:r>
        <w:rPr>
          <w:rFonts w:ascii="Times New Roman"/>
          <w:b/>
          <w:i w:val="false"/>
          <w:color w:val="000000"/>
        </w:rPr>
        <w:t>мемлекеттік көрсетілетін қызмет регламенті</w:t>
      </w:r>
      <w:r>
        <w:br/>
      </w:r>
      <w:r>
        <w:rPr>
          <w:rFonts w:ascii="Times New Roman"/>
          <w:b/>
          <w:i w:val="false"/>
          <w:color w:val="000000"/>
        </w:rPr>
        <w:t>1. Жалпы ережелер</w:t>
      </w:r>
    </w:p>
    <w:bookmarkEnd w:id="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"Ауыл шаруашылығы жануарларын бірдейлендіруді жүргізу"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жергілікті атқарушы органдар құрған мемлекеттік ветеринариялық ұйымдармен бірлесіп, жергілікті атқарушы органдар (бұдан әрі – көрсетілетін қызметті беруші) көрсетеді.</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 қағаз түрінде.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қызметті көрсету нәтижесі – мынадай тәсілдердің бірімен (сырғалау, таңба басу, чип салу) жануарларға жеке нөмір беру және ветеринарлық паспорт беру.</w:t>
      </w:r>
      <w:r>
        <w:br/>
      </w:r>
      <w:r>
        <w:rPr>
          <w:rFonts w:ascii="Times New Roman"/>
          <w:b w:val="false"/>
          <w:i w:val="false"/>
          <w:color w:val="000000"/>
          <w:sz w:val="28"/>
        </w:rPr>
        <w:t>
</w:t>
      </w:r>
    </w:p>
    <w:bookmarkStart w:name="z39" w:id="1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(қызметшілерінің)</w:t>
      </w:r>
      <w:r>
        <w:br/>
      </w:r>
      <w:r>
        <w:rPr>
          <w:rFonts w:ascii="Times New Roman"/>
          <w:b/>
          <w:i w:val="false"/>
          <w:color w:val="000000"/>
        </w:rPr>
        <w:t>іс-қимылдар тәртібін сипаттау</w:t>
      </w:r>
    </w:p>
    <w:bookmarkEnd w:id="10"/>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алушы өтініш бергенде, белгіленген нысан бойынша өтініш және Қазақстан Республикасы Үкіметінің 2014 жылғы 17 маусымдағы № 664 </w:t>
      </w:r>
      <w:r>
        <w:rPr>
          <w:rFonts w:ascii="Times New Roman"/>
          <w:b w:val="false"/>
          <w:i w:val="false"/>
          <w:color w:val="000000"/>
          <w:sz w:val="28"/>
        </w:rPr>
        <w:t>қаулысымен</w:t>
      </w:r>
      <w:r>
        <w:rPr>
          <w:rFonts w:ascii="Times New Roman"/>
          <w:b w:val="false"/>
          <w:i w:val="false"/>
          <w:color w:val="000000"/>
          <w:sz w:val="28"/>
        </w:rPr>
        <w:t xml:space="preserve"> бекітілген "Ауыл шаруашылығы жануарларын бірдейлендіруді жүргізу"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мемлекеттік қызметті ұсынуға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үдерісінің құрамына кіретін әрбір рәсімнің (іс-әрекеттің) мазмұны:</w:t>
      </w:r>
      <w:r>
        <w:br/>
      </w:r>
      <w:r>
        <w:rPr>
          <w:rFonts w:ascii="Times New Roman"/>
          <w:b w:val="false"/>
          <w:i w:val="false"/>
          <w:color w:val="000000"/>
          <w:sz w:val="28"/>
        </w:rPr>
        <w:t>
      1) көрсетілетін қызметті берушінің кеңсесі құжаттар топтамасын қабылдайды және тіркейді, құжаттарды қабылдаған күні мен уақыты көрсетілген тіркеу туралы өтініштің көшірмесін көрсетілетін қызметті алушыға береді – 15 (он бес) минуттан аспайды;</w:t>
      </w:r>
      <w:r>
        <w:br/>
      </w:r>
      <w:r>
        <w:rPr>
          <w:rFonts w:ascii="Times New Roman"/>
          <w:b w:val="false"/>
          <w:i w:val="false"/>
          <w:color w:val="000000"/>
          <w:sz w:val="28"/>
        </w:rPr>
        <w:t>
      2) көрсетілетін қызметті берушінің ветеринарлық маманы көрсетілетін қызметті алушы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деректер қорына енгізеді, паспорт ресімдейді – көрсетілетін қызметті алушы құжаттар топтамасын тапсырған сәттен бастап және мемлекеттік қызметті көрсету нәтижесін алу сәтіне дейін – облыстың жергілікті атқарушы органдары бекіткен ауыл шаруашылығы жануарларын бірдейлендіруді жүргізу жөніндегі іс-шаралар жоспарында көрсетілген мерзімдерге сәйкес жүзеге асырылады;</w:t>
      </w:r>
      <w:r>
        <w:br/>
      </w:r>
      <w:r>
        <w:rPr>
          <w:rFonts w:ascii="Times New Roman"/>
          <w:b w:val="false"/>
          <w:i w:val="false"/>
          <w:color w:val="000000"/>
          <w:sz w:val="28"/>
        </w:rPr>
        <w:t>
      3) көрсетілетін қызметті берушінің ветеринарлық маманы, сырға (сырғалар) жоғалған, бүлінген (жеке нөмірін айқындау мүмкін емес) кезде қайталама мемлекеттік көрсетілетін қызмет (телнұсқаны алу) кезінде,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деректер қорына енгізеді, паспорт ресімдейді - көрсетілетін қызметті берушіге сырғалар келіп түскен күннен бастап 3 (үш) жұмыс күні ішінде.</w:t>
      </w:r>
      <w:r>
        <w:br/>
      </w:r>
      <w:r>
        <w:rPr>
          <w:rFonts w:ascii="Times New Roman"/>
          <w:b w:val="false"/>
          <w:i w:val="false"/>
          <w:color w:val="000000"/>
          <w:sz w:val="28"/>
        </w:rPr>
        <w:t>
      4) көрсетілетін қызметті берушінің кеңсесі журналда тіркейді және көрсетілетін қызметті алушыға паспорт береді – 15 (он бес) минуттан аспайды.</w:t>
      </w:r>
      <w:r>
        <w:br/>
      </w:r>
      <w:r>
        <w:rPr>
          <w:rFonts w:ascii="Times New Roman"/>
          <w:b w:val="false"/>
          <w:i w:val="false"/>
          <w:color w:val="000000"/>
          <w:sz w:val="28"/>
        </w:rPr>
        <w:t xml:space="preserve">
      6. </w:t>
      </w:r>
      <w:r>
        <w:rPr>
          <w:rFonts w:ascii="Times New Roman"/>
          <w:b w:val="false"/>
          <w:i w:val="false"/>
          <w:color w:val="000000"/>
          <w:sz w:val="28"/>
        </w:rPr>
        <w:t>Мемлекеттік қызметті көрсету нәтижесі – мынадай тәсілдердің бірімен (сырғалау, таңба басу, чип салу) жануарларға жеке нөмір беру және ветеринарлық паспорт беру.</w:t>
      </w:r>
      <w:r>
        <w:br/>
      </w:r>
      <w:r>
        <w:rPr>
          <w:rFonts w:ascii="Times New Roman"/>
          <w:b w:val="false"/>
          <w:i w:val="false"/>
          <w:color w:val="000000"/>
          <w:sz w:val="28"/>
        </w:rPr>
        <w:t>
</w:t>
      </w:r>
    </w:p>
    <w:bookmarkStart w:name="z43" w:id="1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(қызметшілерінің)</w:t>
      </w:r>
      <w:r>
        <w:br/>
      </w:r>
      <w:r>
        <w:rPr>
          <w:rFonts w:ascii="Times New Roman"/>
          <w:b/>
          <w:i w:val="false"/>
          <w:color w:val="000000"/>
        </w:rPr>
        <w:t>өзара іс-қимыл тәртібін сипаттау</w:t>
      </w:r>
    </w:p>
    <w:bookmarkEnd w:id="1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үдерісіне келесі құрылымдық бөлімшелер (қызметшілер) қатысады:</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ветеринарлық маманы.</w:t>
      </w:r>
      <w:r>
        <w:br/>
      </w:r>
      <w:r>
        <w:rPr>
          <w:rFonts w:ascii="Times New Roman"/>
          <w:b w:val="false"/>
          <w:i w:val="false"/>
          <w:color w:val="000000"/>
          <w:sz w:val="28"/>
        </w:rPr>
        <w:t xml:space="preserve">
      8. </w:t>
      </w:r>
      <w:r>
        <w:rPr>
          <w:rFonts w:ascii="Times New Roman"/>
          <w:b w:val="false"/>
          <w:i w:val="false"/>
          <w:color w:val="000000"/>
          <w:sz w:val="28"/>
        </w:rPr>
        <w:t xml:space="preserve">Мемлекеттік қызмет көрсету процесінде рәсімдер (іс-қимылдар) ретінің, көрсетілетін қызметті берушінің құрылымдық бөлімшелерінің (қызметшілерінің) өзара іс-қимылдарының толық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w:t>
      </w:r>
      <w:r>
        <w:rPr>
          <w:rFonts w:ascii="Times New Roman"/>
          <w:b w:val="false"/>
          <w:i w:val="false"/>
          <w:color w:val="000000"/>
          <w:sz w:val="28"/>
        </w:rPr>
        <w:t>3-қосымшасының</w:t>
      </w:r>
      <w:r>
        <w:rPr>
          <w:rFonts w:ascii="Times New Roman"/>
          <w:b w:val="false"/>
          <w:i w:val="false"/>
          <w:color w:val="000000"/>
          <w:sz w:val="28"/>
        </w:rPr>
        <w:t xml:space="preserve"> блок-сызбасында</w:t>
      </w:r>
      <w:r>
        <w:rPr>
          <w:rFonts w:ascii="Times New Roman"/>
          <w:b w:val="false"/>
          <w:i w:val="false"/>
          <w:color w:val="000000"/>
          <w:sz w:val="28"/>
        </w:rPr>
        <w:t xml:space="preserve"> келтірілген және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w:t>
      </w:r>
      <w:r>
        <w:rPr>
          <w:rFonts w:ascii="Times New Roman"/>
          <w:b w:val="false"/>
          <w:i w:val="false"/>
          <w:color w:val="000000"/>
          <w:sz w:val="28"/>
        </w:rPr>
        <w:t>анықтамалығында</w:t>
      </w:r>
      <w:r>
        <w:rPr>
          <w:rFonts w:ascii="Times New Roman"/>
          <w:b w:val="false"/>
          <w:i w:val="false"/>
          <w:color w:val="000000"/>
          <w:sz w:val="28"/>
        </w:rPr>
        <w:t xml:space="preserve"> көрсетіледі.</w:t>
      </w:r>
      <w:r>
        <w:br/>
      </w:r>
      <w:r>
        <w:rPr>
          <w:rFonts w:ascii="Times New Roman"/>
          <w:b w:val="false"/>
          <w:i w:val="false"/>
          <w:color w:val="000000"/>
          <w:sz w:val="28"/>
        </w:rPr>
        <w:t>
</w:t>
      </w:r>
    </w:p>
    <w:bookmarkStart w:name="z46" w:id="12"/>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w:t>
      </w:r>
      <w:r>
        <w:br/>
      </w:r>
      <w:r>
        <w:rPr>
          <w:rFonts w:ascii="Times New Roman"/>
          <w:b/>
          <w:i w:val="false"/>
          <w:color w:val="000000"/>
        </w:rPr>
        <w:t>және (немесе)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12"/>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қызмет "Павлодар облысының халыққа қызмет көрсету орталығы" республикалық мемлекеттік кәсіпорнының филиалы және www.egov.kz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1-қосымша</w:t>
            </w:r>
          </w:p>
        </w:tc>
      </w:tr>
    </w:tbl>
    <w:bookmarkStart w:name="z49" w:id="13"/>
    <w:p>
      <w:pPr>
        <w:spacing w:after="0"/>
        <w:ind w:left="0"/>
        <w:jc w:val="left"/>
      </w:pPr>
      <w:r>
        <w:rPr>
          <w:rFonts w:ascii="Times New Roman"/>
          <w:b/>
          <w:i w:val="false"/>
          <w:color w:val="000000"/>
        </w:rPr>
        <w:t xml:space="preserve"> Уәкілетті органның атауы және оның байланыс деректері</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04"/>
        <w:gridCol w:w="2825"/>
        <w:gridCol w:w="8571"/>
      </w:tblGrid>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Р/с №</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Уәкілетті органның атауы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Байланыс деректері</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 әкімдігінің Павлодар қаласы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қаласы,</w:t>
            </w:r>
            <w:r>
              <w:br/>
            </w:r>
            <w:r>
              <w:rPr>
                <w:rFonts w:ascii="Times New Roman"/>
                <w:b w:val="false"/>
                <w:i w:val="false"/>
                <w:color w:val="000000"/>
                <w:sz w:val="20"/>
              </w:rPr>
              <w:t>
Қамзин көшесі, 352/1-үй,</w:t>
            </w:r>
            <w:r>
              <w:br/>
            </w:r>
            <w:r>
              <w:rPr>
                <w:rFonts w:ascii="Times New Roman"/>
                <w:b w:val="false"/>
                <w:i w:val="false"/>
                <w:color w:val="000000"/>
                <w:sz w:val="20"/>
              </w:rPr>
              <w:t>
email: vet_otdel.pvl@mail.ru</w:t>
            </w:r>
            <w:r>
              <w:br/>
            </w:r>
            <w:r>
              <w:rPr>
                <w:rFonts w:ascii="Times New Roman"/>
                <w:b w:val="false"/>
                <w:i w:val="false"/>
                <w:color w:val="000000"/>
                <w:sz w:val="20"/>
              </w:rPr>
              <w:t>
телефон 8(7182) 577385</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әкімдігінің Павлодар қаласы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Екібастұз қаласы, Гридин көшесі, 43-үй,</w:t>
            </w:r>
            <w:r>
              <w:br/>
            </w:r>
            <w:r>
              <w:rPr>
                <w:rFonts w:ascii="Times New Roman"/>
                <w:b w:val="false"/>
                <w:i w:val="false"/>
                <w:color w:val="000000"/>
                <w:sz w:val="20"/>
              </w:rPr>
              <w:t>
email: orvet 888@ mail.ru</w:t>
            </w:r>
            <w:r>
              <w:br/>
            </w:r>
            <w:r>
              <w:rPr>
                <w:rFonts w:ascii="Times New Roman"/>
                <w:b w:val="false"/>
                <w:i w:val="false"/>
                <w:color w:val="000000"/>
                <w:sz w:val="20"/>
              </w:rPr>
              <w:t>
телефон 8(7187) 75-25-53</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Ақсу қаласы әкімдігінің Ақсу қаласы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Қалқаман ауылы,</w:t>
            </w:r>
            <w:r>
              <w:br/>
            </w:r>
            <w:r>
              <w:rPr>
                <w:rFonts w:ascii="Times New Roman"/>
                <w:b w:val="false"/>
                <w:i w:val="false"/>
                <w:color w:val="000000"/>
                <w:sz w:val="20"/>
              </w:rPr>
              <w:t>
Промышленная көшесі, 27-үй,</w:t>
            </w:r>
            <w:r>
              <w:br/>
            </w:r>
            <w:r>
              <w:rPr>
                <w:rFonts w:ascii="Times New Roman"/>
                <w:b w:val="false"/>
                <w:i w:val="false"/>
                <w:color w:val="000000"/>
                <w:sz w:val="20"/>
              </w:rPr>
              <w:t>
email: Aksuvetstanciya@mail.ru</w:t>
            </w:r>
            <w:r>
              <w:br/>
            </w:r>
            <w:r>
              <w:rPr>
                <w:rFonts w:ascii="Times New Roman"/>
                <w:b w:val="false"/>
                <w:i w:val="false"/>
                <w:color w:val="000000"/>
                <w:sz w:val="20"/>
              </w:rPr>
              <w:t>
телефон 8(71837) 68693</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ауданы әкімдігінің Ақтоғай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Ақтоғай ауылы,</w:t>
            </w:r>
            <w:r>
              <w:br/>
            </w:r>
            <w:r>
              <w:rPr>
                <w:rFonts w:ascii="Times New Roman"/>
                <w:b w:val="false"/>
                <w:i w:val="false"/>
                <w:color w:val="000000"/>
                <w:sz w:val="20"/>
              </w:rPr>
              <w:t>
22 Партсъезд көшесі, 14-үй,</w:t>
            </w:r>
            <w:r>
              <w:br/>
            </w:r>
            <w:r>
              <w:rPr>
                <w:rFonts w:ascii="Times New Roman"/>
                <w:b w:val="false"/>
                <w:i w:val="false"/>
                <w:color w:val="000000"/>
                <w:sz w:val="20"/>
              </w:rPr>
              <w:t>
email: vet.stanciya@mail.ru,</w:t>
            </w:r>
            <w:r>
              <w:br/>
            </w:r>
            <w:r>
              <w:rPr>
                <w:rFonts w:ascii="Times New Roman"/>
                <w:b w:val="false"/>
                <w:i w:val="false"/>
                <w:color w:val="000000"/>
                <w:sz w:val="20"/>
              </w:rPr>
              <w:t>
телефон 8(71841) 24388</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ауданы әкімдігінің Баянауыл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Баянауыл ауылы,</w:t>
            </w:r>
            <w:r>
              <w:br/>
            </w:r>
            <w:r>
              <w:rPr>
                <w:rFonts w:ascii="Times New Roman"/>
                <w:b w:val="false"/>
                <w:i w:val="false"/>
                <w:color w:val="000000"/>
                <w:sz w:val="20"/>
              </w:rPr>
              <w:t>
Марғұлан көшесі, 1-үй,</w:t>
            </w:r>
            <w:r>
              <w:br/>
            </w:r>
            <w:r>
              <w:rPr>
                <w:rFonts w:ascii="Times New Roman"/>
                <w:b w:val="false"/>
                <w:i w:val="false"/>
                <w:color w:val="000000"/>
                <w:sz w:val="20"/>
              </w:rPr>
              <w:t>
email: bayanvetsluba@mail.ru</w:t>
            </w:r>
            <w:r>
              <w:br/>
            </w:r>
            <w:r>
              <w:rPr>
                <w:rFonts w:ascii="Times New Roman"/>
                <w:b w:val="false"/>
                <w:i w:val="false"/>
                <w:color w:val="000000"/>
                <w:sz w:val="20"/>
              </w:rPr>
              <w:t>
телефон 8(71840) 92357</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6.</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ауданы әкімдігінің Железин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Железин ауылы, Әуэзов көшесі, 10-үй,</w:t>
            </w:r>
            <w:r>
              <w:br/>
            </w:r>
            <w:r>
              <w:rPr>
                <w:rFonts w:ascii="Times New Roman"/>
                <w:b w:val="false"/>
                <w:i w:val="false"/>
                <w:color w:val="000000"/>
                <w:sz w:val="20"/>
              </w:rPr>
              <w:t>
emai: vet-compani @ mail.ru</w:t>
            </w:r>
            <w:r>
              <w:br/>
            </w:r>
            <w:r>
              <w:rPr>
                <w:rFonts w:ascii="Times New Roman"/>
                <w:b w:val="false"/>
                <w:i w:val="false"/>
                <w:color w:val="000000"/>
                <w:sz w:val="20"/>
              </w:rPr>
              <w:t>
телефон 8(71831) 21558</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7.</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ауданы әкімдігінің Ертіс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Ертіс ауылы, Бөгенбай көшесі, 11-үй,</w:t>
            </w:r>
            <w:r>
              <w:br/>
            </w:r>
            <w:r>
              <w:rPr>
                <w:rFonts w:ascii="Times New Roman"/>
                <w:b w:val="false"/>
                <w:i w:val="false"/>
                <w:color w:val="000000"/>
                <w:sz w:val="20"/>
              </w:rPr>
              <w:t>
email: vetirt@mail.ru</w:t>
            </w:r>
            <w:r>
              <w:br/>
            </w:r>
            <w:r>
              <w:rPr>
                <w:rFonts w:ascii="Times New Roman"/>
                <w:b w:val="false"/>
                <w:i w:val="false"/>
                <w:color w:val="000000"/>
                <w:sz w:val="20"/>
              </w:rPr>
              <w:t>
телефон 8(71832) 21138</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8.</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Качиры ауданы әкімдігінің Качиры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Тереңкөл ауылы,</w:t>
            </w:r>
            <w:r>
              <w:br/>
            </w:r>
            <w:r>
              <w:rPr>
                <w:rFonts w:ascii="Times New Roman"/>
                <w:b w:val="false"/>
                <w:i w:val="false"/>
                <w:color w:val="000000"/>
                <w:sz w:val="20"/>
              </w:rPr>
              <w:t>
Байтұрсынов көшесі, 236-үй,</w:t>
            </w:r>
            <w:r>
              <w:br/>
            </w:r>
            <w:r>
              <w:rPr>
                <w:rFonts w:ascii="Times New Roman"/>
                <w:b w:val="false"/>
                <w:i w:val="false"/>
                <w:color w:val="000000"/>
                <w:sz w:val="20"/>
              </w:rPr>
              <w:t>
email: Kachvetstan@mail.ru</w:t>
            </w:r>
            <w:r>
              <w:br/>
            </w:r>
            <w:r>
              <w:rPr>
                <w:rFonts w:ascii="Times New Roman"/>
                <w:b w:val="false"/>
                <w:i w:val="false"/>
                <w:color w:val="000000"/>
                <w:sz w:val="20"/>
              </w:rPr>
              <w:t>
телефон 8(71833) 24314</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9.</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ауданы әкімдігінің Лебяжі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Лебяжі ауылы, Баймулдин көшесі, 4-үй,</w:t>
            </w:r>
            <w:r>
              <w:br/>
            </w:r>
            <w:r>
              <w:rPr>
                <w:rFonts w:ascii="Times New Roman"/>
                <w:b w:val="false"/>
                <w:i w:val="false"/>
                <w:color w:val="000000"/>
                <w:sz w:val="20"/>
              </w:rPr>
              <w:t>
emai: akkuvet@mail.ru</w:t>
            </w:r>
            <w:r>
              <w:br/>
            </w:r>
            <w:r>
              <w:rPr>
                <w:rFonts w:ascii="Times New Roman"/>
                <w:b w:val="false"/>
                <w:i w:val="false"/>
                <w:color w:val="000000"/>
                <w:sz w:val="20"/>
              </w:rPr>
              <w:t>
телефон 8(71839) 79011</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10.</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Май ауданы әкімдігінің Май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Көктөбе ауылы,</w:t>
            </w:r>
            <w:r>
              <w:br/>
            </w:r>
            <w:r>
              <w:rPr>
                <w:rFonts w:ascii="Times New Roman"/>
                <w:b w:val="false"/>
                <w:i w:val="false"/>
                <w:color w:val="000000"/>
                <w:sz w:val="20"/>
              </w:rPr>
              <w:t>
Қазбек би көшесі, 15/2-үй,</w:t>
            </w:r>
            <w:r>
              <w:br/>
            </w:r>
            <w:r>
              <w:rPr>
                <w:rFonts w:ascii="Times New Roman"/>
                <w:b w:val="false"/>
                <w:i w:val="false"/>
                <w:color w:val="000000"/>
                <w:sz w:val="20"/>
              </w:rPr>
              <w:t>
email: vets12@mail.ru</w:t>
            </w:r>
            <w:r>
              <w:br/>
            </w:r>
            <w:r>
              <w:rPr>
                <w:rFonts w:ascii="Times New Roman"/>
                <w:b w:val="false"/>
                <w:i w:val="false"/>
                <w:color w:val="000000"/>
                <w:sz w:val="20"/>
              </w:rPr>
              <w:t>
телефон 8(71838) 91906</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11.</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ауданы әкімдігінің Павлодар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Павлодар ауылы,</w:t>
            </w:r>
            <w:r>
              <w:br/>
            </w:r>
            <w:r>
              <w:rPr>
                <w:rFonts w:ascii="Times New Roman"/>
                <w:b w:val="false"/>
                <w:i w:val="false"/>
                <w:color w:val="000000"/>
                <w:sz w:val="20"/>
              </w:rPr>
              <w:t>
Генерал Дүйсенов көшесі, 123-үй,</w:t>
            </w:r>
            <w:r>
              <w:br/>
            </w:r>
            <w:r>
              <w:rPr>
                <w:rFonts w:ascii="Times New Roman"/>
                <w:b w:val="false"/>
                <w:i w:val="false"/>
                <w:color w:val="000000"/>
                <w:sz w:val="20"/>
              </w:rPr>
              <w:t>
email: kqpvetservis@mail.ru</w:t>
            </w:r>
            <w:r>
              <w:br/>
            </w:r>
            <w:r>
              <w:rPr>
                <w:rFonts w:ascii="Times New Roman"/>
                <w:b w:val="false"/>
                <w:i w:val="false"/>
                <w:color w:val="000000"/>
                <w:sz w:val="20"/>
              </w:rPr>
              <w:t>
телефон 8(7182) 652071</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12.</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 ауданы әкімдігінің Успен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Успенка ауылы, Тәуелсіздіктің 10-жылдығы көшесі, 10-үй,</w:t>
            </w:r>
            <w:r>
              <w:br/>
            </w:r>
            <w:r>
              <w:rPr>
                <w:rFonts w:ascii="Times New Roman"/>
                <w:b w:val="false"/>
                <w:i w:val="false"/>
                <w:color w:val="000000"/>
                <w:sz w:val="20"/>
              </w:rPr>
              <w:t>
email:vetstancij2012@mail.ru</w:t>
            </w:r>
            <w:r>
              <w:br/>
            </w:r>
            <w:r>
              <w:rPr>
                <w:rFonts w:ascii="Times New Roman"/>
                <w:b w:val="false"/>
                <w:i w:val="false"/>
                <w:color w:val="000000"/>
                <w:sz w:val="20"/>
              </w:rPr>
              <w:t>
телефон 8(71834) 91531</w:t>
            </w:r>
            <w:r>
              <w:br/>
            </w:r>
            <w:r>
              <w:rPr>
                <w:rFonts w:ascii="Times New Roman"/>
                <w:b w:val="false"/>
                <w:i w:val="false"/>
                <w:color w:val="000000"/>
                <w:sz w:val="20"/>
              </w:rPr>
              <w:t>
</w:t>
            </w:r>
          </w:p>
        </w:tc>
      </w:tr>
      <w:tr>
        <w:trPr>
          <w:trHeight w:val="30" w:hRule="atLeast"/>
        </w:trPr>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w:t>
            </w:r>
            <w:r>
              <w:br/>
            </w:r>
            <w:r>
              <w:rPr>
                <w:rFonts w:ascii="Times New Roman"/>
                <w:b w:val="false"/>
                <w:i w:val="false"/>
                <w:color w:val="000000"/>
                <w:sz w:val="20"/>
              </w:rPr>
              <w:t>
</w:t>
            </w:r>
          </w:p>
        </w:tc>
        <w:tc>
          <w:tcPr>
            <w:tcW w:w="2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ауданы әкімдігінің Шарбақты ауданы ветеринария бөлімінің "Ветеринарлық станциясы" шаруашылық жүргізу құқығында мемлекеттік коммуналдық кәсіпорны</w:t>
            </w:r>
            <w:r>
              <w:br/>
            </w:r>
            <w:r>
              <w:rPr>
                <w:rFonts w:ascii="Times New Roman"/>
                <w:b w:val="false"/>
                <w:i w:val="false"/>
                <w:color w:val="000000"/>
                <w:sz w:val="20"/>
              </w:rPr>
              <w:t>
</w:t>
            </w:r>
          </w:p>
        </w:tc>
        <w:tc>
          <w:tcPr>
            <w:tcW w:w="8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Шарбақты ауылы, Ленин көшесі, 39-үй,</w:t>
            </w:r>
            <w:r>
              <w:br/>
            </w:r>
            <w:r>
              <w:rPr>
                <w:rFonts w:ascii="Times New Roman"/>
                <w:b w:val="false"/>
                <w:i w:val="false"/>
                <w:color w:val="000000"/>
                <w:sz w:val="20"/>
              </w:rPr>
              <w:t>
emai: otdel_veterinariya@mail.ru</w:t>
            </w:r>
            <w:r>
              <w:br/>
            </w:r>
            <w:r>
              <w:rPr>
                <w:rFonts w:ascii="Times New Roman"/>
                <w:b w:val="false"/>
                <w:i w:val="false"/>
                <w:color w:val="000000"/>
                <w:sz w:val="20"/>
              </w:rPr>
              <w:t>
телефон 8(71836) 23509</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2-қосымша</w:t>
            </w:r>
          </w:p>
        </w:tc>
      </w:tr>
    </w:tbl>
    <w:bookmarkStart w:name="z51" w:id="14"/>
    <w:p>
      <w:pPr>
        <w:spacing w:after="0"/>
        <w:ind w:left="0"/>
        <w:jc w:val="left"/>
      </w:pPr>
      <w:r>
        <w:rPr>
          <w:rFonts w:ascii="Times New Roman"/>
          <w:b/>
          <w:i w:val="false"/>
          <w:color w:val="000000"/>
        </w:rPr>
        <w:t xml:space="preserve">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(қызметшілерінің) іс-қимылдар тәртібін сипаттау</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2"/>
        <w:gridCol w:w="1475"/>
        <w:gridCol w:w="1592"/>
        <w:gridCol w:w="7590"/>
        <w:gridCol w:w="1321"/>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Негізгі үдерістің іс-әрекеті (жұмыс барысы, ағымы)</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(жұмыс барысы, ағымы) №</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7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Атауы</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7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ветеринарлық маманы</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Іс-әрекетінің (үдерістің, рәсімнің, операцияның) атауы және сипаттамасы</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 топтамасын қабылдайды және тіркейді</w:t>
            </w:r>
            <w:r>
              <w:br/>
            </w:r>
            <w:r>
              <w:rPr>
                <w:rFonts w:ascii="Times New Roman"/>
                <w:b w:val="false"/>
                <w:i w:val="false"/>
                <w:color w:val="000000"/>
                <w:sz w:val="20"/>
              </w:rPr>
              <w:t>
</w:t>
            </w:r>
          </w:p>
        </w:tc>
        <w:tc>
          <w:tcPr>
            <w:tcW w:w="7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көрсетілетін қызметті алушы ұсынған құжаттарды тексереді</w:t>
            </w:r>
            <w:r>
              <w:br/>
            </w:r>
            <w:r>
              <w:rPr>
                <w:rFonts w:ascii="Times New Roman"/>
                <w:b w:val="false"/>
                <w:i w:val="false"/>
                <w:color w:val="000000"/>
                <w:sz w:val="20"/>
              </w:rPr>
              <w:t>
2) көрсетілетін қызметті алушы ұсынған құжаттарды тексереді</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журналда тіркейді </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ұйымдастыру-өкімдік шешім)</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 күні мен уақыты көрсетілген тіркеу туралы өтініштің көшірмесін көрсетілетін қызметті алушыға береді</w:t>
            </w:r>
            <w:r>
              <w:br/>
            </w:r>
            <w:r>
              <w:rPr>
                <w:rFonts w:ascii="Times New Roman"/>
                <w:b w:val="false"/>
                <w:i w:val="false"/>
                <w:color w:val="000000"/>
                <w:sz w:val="20"/>
              </w:rPr>
              <w:t>
</w:t>
            </w:r>
          </w:p>
        </w:tc>
        <w:tc>
          <w:tcPr>
            <w:tcW w:w="7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деректер қорына енгізеді, паспорт ресімдейді;</w:t>
            </w:r>
            <w:r>
              <w:br/>
            </w:r>
            <w:r>
              <w:rPr>
                <w:rFonts w:ascii="Times New Roman"/>
                <w:b w:val="false"/>
                <w:i w:val="false"/>
                <w:color w:val="000000"/>
                <w:sz w:val="20"/>
              </w:rPr>
              <w:t>
2) сырға (сырғалар) жоғалған, бүлінген (жеке нөмірін айқындау мүмкін емес) кезде қайталама мемлекеттік көрсетілетін қызмет (телнұсқаны алу) кезінде, ұсынған құжаттарды тексереді, мынадай тәсілдердің бірімен (сырғалау, таңба басу, чип салу) жануарға жеке нөмір береді, жануардың жеке нөмірін ауыл шаруашылығы жануарларын бірдейлендірудің деректер қорына енгізеді, паспорт ресімдейді</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паспорт береді</w:t>
            </w:r>
            <w:r>
              <w:br/>
            </w:r>
            <w:r>
              <w:rPr>
                <w:rFonts w:ascii="Times New Roman"/>
                <w:b w:val="false"/>
                <w:i w:val="false"/>
                <w:color w:val="000000"/>
                <w:sz w:val="20"/>
              </w:rPr>
              <w:t>
</w:t>
            </w:r>
          </w:p>
        </w:tc>
      </w:tr>
      <w:tr>
        <w:trPr>
          <w:trHeight w:val="30" w:hRule="atLeast"/>
        </w:trPr>
        <w:tc>
          <w:tcPr>
            <w:tcW w:w="3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c>
          <w:tcPr>
            <w:tcW w:w="1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5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(он бес) минуттан аспайды</w:t>
            </w:r>
            <w:r>
              <w:br/>
            </w:r>
            <w:r>
              <w:rPr>
                <w:rFonts w:ascii="Times New Roman"/>
                <w:b w:val="false"/>
                <w:i w:val="false"/>
                <w:color w:val="000000"/>
                <w:sz w:val="20"/>
              </w:rPr>
              <w:t>
</w:t>
            </w:r>
          </w:p>
        </w:tc>
        <w:tc>
          <w:tcPr>
            <w:tcW w:w="7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көрсетілетін қызметті алушы құжаттар топтамасын тапсырған сәттен бастап және мемлекеттік қызметті көрсету нәтижесін алу сәтіне дейін – облыстың жергілікті атқарушы органдары бекіткен ауыл шаруашылығы жануарларын бірдейлендіруді жүргізу жөніндегі іс-шаралар жоспарында көрсетілген мерзімдерге сәйкес жүзеге асырылады;</w:t>
            </w:r>
            <w:r>
              <w:br/>
            </w:r>
            <w:r>
              <w:rPr>
                <w:rFonts w:ascii="Times New Roman"/>
                <w:b w:val="false"/>
                <w:i w:val="false"/>
                <w:color w:val="000000"/>
                <w:sz w:val="20"/>
              </w:rPr>
              <w:t>
2) көрсетілетін қызметті берушіге сырғалар келіп түскен күннен бастап 3 (үш) жұмыс күні ішінде</w:t>
            </w:r>
            <w:r>
              <w:br/>
            </w:r>
            <w:r>
              <w:rPr>
                <w:rFonts w:ascii="Times New Roman"/>
                <w:b w:val="false"/>
                <w:i w:val="false"/>
                <w:color w:val="000000"/>
                <w:sz w:val="20"/>
              </w:rPr>
              <w:t>
</w:t>
            </w:r>
          </w:p>
        </w:tc>
        <w:tc>
          <w:tcPr>
            <w:tcW w:w="13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(он бес) минуттан аспайды</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3-қосымша</w:t>
            </w:r>
          </w:p>
        </w:tc>
      </w:tr>
    </w:tbl>
    <w:bookmarkStart w:name="z53" w:id="15"/>
    <w:p>
      <w:pPr>
        <w:spacing w:after="0"/>
        <w:ind w:left="0"/>
        <w:jc w:val="left"/>
      </w:pPr>
      <w:r>
        <w:rPr>
          <w:rFonts w:ascii="Times New Roman"/>
          <w:b/>
          <w:i w:val="false"/>
          <w:color w:val="000000"/>
        </w:rPr>
        <w:t xml:space="preserve">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(қызметшілерінің) іс-қимылдар</w:t>
      </w:r>
      <w:r>
        <w:br/>
      </w:r>
      <w:r>
        <w:rPr>
          <w:rFonts w:ascii="Times New Roman"/>
          <w:b/>
          <w:i w:val="false"/>
          <w:color w:val="000000"/>
        </w:rPr>
        <w:t xml:space="preserve">тәртібін сипаттаудың блок-сызбасы </w:t>
      </w:r>
    </w:p>
    <w:bookmarkEnd w:id="15"/>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277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4-қосымша</w:t>
            </w:r>
          </w:p>
        </w:tc>
      </w:tr>
    </w:tbl>
    <w:bookmarkStart w:name="z55" w:id="16"/>
    <w:p>
      <w:pPr>
        <w:spacing w:after="0"/>
        <w:ind w:left="0"/>
        <w:jc w:val="left"/>
      </w:pPr>
      <w:r>
        <w:rPr>
          <w:rFonts w:ascii="Times New Roman"/>
          <w:b/>
          <w:i w:val="false"/>
          <w:color w:val="000000"/>
        </w:rPr>
        <w:t xml:space="preserve"> "Ауыл шаруашылығы жануарларын бірдейлендіруді жүргізу" мемлекеттік</w:t>
      </w:r>
      <w:r>
        <w:br/>
      </w:r>
      <w:r>
        <w:rPr>
          <w:rFonts w:ascii="Times New Roman"/>
          <w:b/>
          <w:i w:val="false"/>
          <w:color w:val="000000"/>
        </w:rPr>
        <w:t xml:space="preserve">көрсетілетін қызметтің бизнес-процестерінің анықтамалығы  </w:t>
      </w:r>
    </w:p>
    <w:bookmarkEnd w:id="16"/>
    <w:p>
      <w:pPr>
        <w:spacing w:after="0"/>
        <w:ind w:left="0"/>
        <w:jc w:val="both"/>
      </w:pPr>
      <w:r>
        <w:drawing>
          <wp:inline distT="0" distB="0" distL="0" distR="0">
            <wp:extent cx="77470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47000" cy="9258300"/>
                    </a:xfrm>
                    <a:prstGeom prst="rect">
                      <a:avLst/>
                    </a:prstGeom>
                  </pic:spPr>
                </pic:pic>
              </a:graphicData>
            </a:graphic>
          </wp:inline>
        </w:drawing>
      </w:r>
    </w:p>
    <w:p>
      <w:pPr>
        <w:spacing w:after="0"/>
        <w:ind w:left="0"/>
        <w:jc w:val="left"/>
      </w:pPr>
      <w:r>
        <w:br/>
      </w:r>
    </w:p>
    <w:bookmarkStart w:name="z56" w:id="17"/>
    <w:p>
      <w:pPr>
        <w:spacing w:after="0"/>
        <w:ind w:left="0"/>
        <w:jc w:val="left"/>
      </w:pPr>
      <w:r>
        <w:rPr>
          <w:rFonts w:ascii="Times New Roman"/>
          <w:b/>
          <w:i w:val="false"/>
          <w:color w:val="000000"/>
        </w:rPr>
        <w:t xml:space="preserve"> Шартты белгілер</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57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57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қаулысымен</w:t>
            </w:r>
            <w:r>
              <w:br/>
            </w:r>
            <w:r>
              <w:rPr>
                <w:rFonts w:ascii="Times New Roman"/>
                <w:b w:val="false"/>
                <w:i w:val="false"/>
                <w:color w:val="000000"/>
                <w:sz w:val="20"/>
              </w:rPr>
              <w:t>бекітілген</w:t>
            </w:r>
          </w:p>
        </w:tc>
      </w:tr>
    </w:tbl>
    <w:bookmarkStart w:name="z58" w:id="18"/>
    <w:p>
      <w:pPr>
        <w:spacing w:after="0"/>
        <w:ind w:left="0"/>
        <w:jc w:val="left"/>
      </w:pPr>
      <w:r>
        <w:rPr>
          <w:rFonts w:ascii="Times New Roman"/>
          <w:b/>
          <w:i w:val="false"/>
          <w:color w:val="000000"/>
        </w:rPr>
        <w:t xml:space="preserve"> "Жануарлардан алынатын өнімдер мен шикізаттарға ветеринариялық-санитариялық</w:t>
      </w:r>
      <w:r>
        <w:br/>
      </w:r>
      <w:r>
        <w:rPr>
          <w:rFonts w:ascii="Times New Roman"/>
          <w:b/>
          <w:i w:val="false"/>
          <w:color w:val="000000"/>
        </w:rPr>
        <w:t>сараптама жасау бойынша қызметпен айналысу үшін лицензия беру, қайта ресімдеу,</w:t>
      </w:r>
      <w:r>
        <w:br/>
      </w:r>
      <w:r>
        <w:rPr>
          <w:rFonts w:ascii="Times New Roman"/>
          <w:b/>
          <w:i w:val="false"/>
          <w:color w:val="000000"/>
        </w:rPr>
        <w:t>лицензияның телнұсқасын беру" мемлекеттік көрсетілетін қызмет регламенті</w:t>
      </w:r>
      <w:r>
        <w:br/>
      </w:r>
      <w:r>
        <w:rPr>
          <w:rFonts w:ascii="Times New Roman"/>
          <w:b/>
          <w:i w:val="false"/>
          <w:color w:val="000000"/>
        </w:rPr>
        <w:t>1. Жалпы ережелер</w:t>
      </w:r>
    </w:p>
    <w:bookmarkEnd w:id="1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"Жануарлардан алынатын өнімдер мен шикізаттарға ветеринариялық-санитариялық сараптама жасау бойынша қызметпен айналысу үшін лицензия беру, қайта ресімдеу, лицензияның телнұсқасын беру" мемлекеттік көрсетілетін қызметін (бұдан әрі – мемлекеттік көрсетілетін қызмет) жергілікті атқарушы орган "Ауыл шаруашылығы басқармасы" мемлекеттік мекемесі (бұдан әрі – көрсетілетін қызметті беруші) тұлғасында, соның ішінде "Е-лицензиялау" www.elicense.kz веб-порталы (бұдан әрі – портал) арқылы көрсетеді.</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 электрондық (ішінара автоматтандырылған) және (немесе) қағаз түрінде.</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Қазақстан Республикасы Үкіметінің 2014 жылғы 17 маусымдағы № 664 </w:t>
      </w:r>
      <w:r>
        <w:rPr>
          <w:rFonts w:ascii="Times New Roman"/>
          <w:b w:val="false"/>
          <w:i w:val="false"/>
          <w:color w:val="000000"/>
          <w:sz w:val="28"/>
        </w:rPr>
        <w:t>қаулысымен</w:t>
      </w:r>
      <w:r>
        <w:rPr>
          <w:rFonts w:ascii="Times New Roman"/>
          <w:b w:val="false"/>
          <w:i w:val="false"/>
          <w:color w:val="000000"/>
          <w:sz w:val="28"/>
        </w:rPr>
        <w:t xml:space="preserve"> бекітілген "Ветеринария саласындағы қызметпен айналысуға лицензия беру, қайта ресімдеу, лицензияның телнұсқасын беру" мемлекеттік көрсетілетін қызмет стандартының (бұдан әрі – </w:t>
      </w:r>
      <w:r>
        <w:rPr>
          <w:rFonts w:ascii="Times New Roman"/>
          <w:b w:val="false"/>
          <w:i w:val="false"/>
          <w:color w:val="000000"/>
          <w:sz w:val="28"/>
        </w:rPr>
        <w:t>стандарт</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қызметті көрсетуден бас тарту туралы дәлелді жауап.</w:t>
      </w:r>
      <w:r>
        <w:br/>
      </w:r>
      <w:r>
        <w:rPr>
          <w:rFonts w:ascii="Times New Roman"/>
          <w:b w:val="false"/>
          <w:i w:val="false"/>
          <w:color w:val="000000"/>
          <w:sz w:val="28"/>
        </w:rPr>
        <w:t>
</w:t>
      </w:r>
    </w:p>
    <w:bookmarkStart w:name="z63" w:id="19"/>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(қызметшілерінің)</w:t>
      </w:r>
      <w:r>
        <w:br/>
      </w:r>
      <w:r>
        <w:rPr>
          <w:rFonts w:ascii="Times New Roman"/>
          <w:b/>
          <w:i w:val="false"/>
          <w:color w:val="000000"/>
        </w:rPr>
        <w:t>іс-қимылдар тәртібін сипаттау</w:t>
      </w:r>
    </w:p>
    <w:bookmarkEnd w:id="19"/>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 xml:space="preserve">Көрсетілетін қызметті алушы өтініш бергенде, белгіленген нысан бойынша өтініштің болуы және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көзделген құжаттар мемлекеттік қызметті ұсынуға негіз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үдерісінің құрамына кіретін әрбір рәсімнің (іс-әрекеттің) мазмұны, оны орындау ұзақтығы:</w:t>
      </w:r>
      <w:r>
        <w:br/>
      </w:r>
      <w:r>
        <w:rPr>
          <w:rFonts w:ascii="Times New Roman"/>
          <w:b w:val="false"/>
          <w:i w:val="false"/>
          <w:color w:val="000000"/>
          <w:sz w:val="28"/>
        </w:rPr>
        <w:t>
      1) лицензия және (немесе) лицензияға қосымша берген кезде:</w:t>
      </w:r>
      <w:r>
        <w:br/>
      </w:r>
      <w:r>
        <w:rPr>
          <w:rFonts w:ascii="Times New Roman"/>
          <w:b w:val="false"/>
          <w:i w:val="false"/>
          <w:color w:val="000000"/>
          <w:sz w:val="28"/>
        </w:rPr>
        <w:t>
      көрсетілетін қызметті берушінің кеңсесі көрсетілетін қызметті алушы қажетті құжаттарды ұсынған сәттен бастап, қабылдауды және оларды тіркеуді жүзеге асырады, құжаттарды қабылдаған күні мен уақыты көрсетілген тіркеу туралы өтініштің көшірмесін көрсетілетін қызметті алушыға береді – 30 (отыз) минуттан аспайды;</w:t>
      </w:r>
      <w:r>
        <w:br/>
      </w:r>
      <w:r>
        <w:rPr>
          <w:rFonts w:ascii="Times New Roman"/>
          <w:b w:val="false"/>
          <w:i w:val="false"/>
          <w:color w:val="000000"/>
          <w:sz w:val="28"/>
        </w:rPr>
        <w:t>
      көрсетілетін қызметті берушінің басшылығы кіріс құжаттаманы қарайды, жауапты орындаушыны айқындайды және бұрыштама қояды – 2 (екі) сағаттан аспайды;</w:t>
      </w:r>
      <w:r>
        <w:br/>
      </w:r>
      <w:r>
        <w:rPr>
          <w:rFonts w:ascii="Times New Roman"/>
          <w:b w:val="false"/>
          <w:i w:val="false"/>
          <w:color w:val="000000"/>
          <w:sz w:val="28"/>
        </w:rPr>
        <w:t>
      көрсетілетін қызметті берушінің жауапты орындаушысы ұсынылған құжаттардың толықтығын тексереді, лицензияны және (немесе) лицензияға қосымшаларды ресімдейді және лицензияға қол қою үшін басшылыққа тапсырады, немесе бас тарту туралы дәлелді жауап – 13 (он үш) жұмыс күнінен аспайды;</w:t>
      </w:r>
      <w:r>
        <w:br/>
      </w:r>
      <w:r>
        <w:rPr>
          <w:rFonts w:ascii="Times New Roman"/>
          <w:b w:val="false"/>
          <w:i w:val="false"/>
          <w:color w:val="000000"/>
          <w:sz w:val="28"/>
        </w:rPr>
        <w:t>
      көрсетілетін қызметті берушінің басшылығы лицензияға қол қояды және көрсетілетін қызметті алушыға лицензия беру үшін жауапты орындаушыға жолдайды, немесе бас тарту туралы дәлелді жауап – 2 (екі) сағаттан аспайды;</w:t>
      </w:r>
      <w:r>
        <w:br/>
      </w:r>
      <w:r>
        <w:rPr>
          <w:rFonts w:ascii="Times New Roman"/>
          <w:b w:val="false"/>
          <w:i w:val="false"/>
          <w:color w:val="000000"/>
          <w:sz w:val="28"/>
        </w:rPr>
        <w:t>
      жауапты орындаушы лицензияны журналда тіркейді және көрсетілетін қызметті алушыға береді – 30 (отыз) минуттан аспайды.</w:t>
      </w:r>
      <w:r>
        <w:br/>
      </w:r>
      <w:r>
        <w:rPr>
          <w:rFonts w:ascii="Times New Roman"/>
          <w:b w:val="false"/>
          <w:i w:val="false"/>
          <w:color w:val="000000"/>
          <w:sz w:val="28"/>
        </w:rPr>
        <w:t>
      2) лицензияны және (немесе) лицензияға қосымшаны қайта ресімдеген кезде:</w:t>
      </w:r>
      <w:r>
        <w:br/>
      </w:r>
      <w:r>
        <w:rPr>
          <w:rFonts w:ascii="Times New Roman"/>
          <w:b w:val="false"/>
          <w:i w:val="false"/>
          <w:color w:val="000000"/>
          <w:sz w:val="28"/>
        </w:rPr>
        <w:t>
      көрсетілетін қызметті берушінің кеңсесі көрсетілетін қызметті алушы қажетті құжаттарды ұсынған сәттен бастап оларды қабылдауды және тіркеуді жүзеге асырады, құжаттарды қабылдаған күні мен уақыты көрсетілген тіркеу туралы өтініштің көшірмесін көрсетілетін қызметті алушыға береді – 30 (отыз) минуттан аспайды;</w:t>
      </w:r>
      <w:r>
        <w:br/>
      </w:r>
      <w:r>
        <w:rPr>
          <w:rFonts w:ascii="Times New Roman"/>
          <w:b w:val="false"/>
          <w:i w:val="false"/>
          <w:color w:val="000000"/>
          <w:sz w:val="28"/>
        </w:rPr>
        <w:t>
      көрсетілетін қызметті берушінің басшылығы кіріс құжаттаманы қарайды, жауапты орындаушыны айқындайды және және бұрыштама қояды – 2 (екі) сағаттан аспайды;</w:t>
      </w:r>
      <w:r>
        <w:br/>
      </w:r>
      <w:r>
        <w:rPr>
          <w:rFonts w:ascii="Times New Roman"/>
          <w:b w:val="false"/>
          <w:i w:val="false"/>
          <w:color w:val="000000"/>
          <w:sz w:val="28"/>
        </w:rPr>
        <w:t>
      көрсетілетін қызметті берушінің жауапты орындаушысы ұсынылған құжаттардың толықтығын тексереді, лицензияны және (немесе) лицензияға қосымшаны қайта ресімдейді және лицензияға қол қою үшін басшылыққа тапсырады, немесе мемлекеттік қызметті көрсетуден бас тарту туралы дәлелді жауап – 13 (он үш) жұмыс күнінен аспайды;</w:t>
      </w:r>
      <w:r>
        <w:br/>
      </w:r>
      <w:r>
        <w:rPr>
          <w:rFonts w:ascii="Times New Roman"/>
          <w:b w:val="false"/>
          <w:i w:val="false"/>
          <w:color w:val="000000"/>
          <w:sz w:val="28"/>
        </w:rPr>
        <w:t>
      көрсетілетін қызметті берушінің басшылығы лицензияға қол қояды және көрсетілетін қызметті алушыға лицензия беру үшін жауапты орындаушыға жолдайды, немесе мемлекеттік қызметті көрсетуден бас тарту туралы дәлелді жауап – 2 (екі) сағаттан аспайды;</w:t>
      </w:r>
      <w:r>
        <w:br/>
      </w:r>
      <w:r>
        <w:rPr>
          <w:rFonts w:ascii="Times New Roman"/>
          <w:b w:val="false"/>
          <w:i w:val="false"/>
          <w:color w:val="000000"/>
          <w:sz w:val="28"/>
        </w:rPr>
        <w:t>
      жауапты орындаушы көрсетілетін қызметті алушыға лицензияны тіркейді және береді – 30 (отыз) минуттан аспайды.</w:t>
      </w:r>
      <w:r>
        <w:br/>
      </w:r>
      <w:r>
        <w:rPr>
          <w:rFonts w:ascii="Times New Roman"/>
          <w:b w:val="false"/>
          <w:i w:val="false"/>
          <w:color w:val="000000"/>
          <w:sz w:val="28"/>
        </w:rPr>
        <w:t>
      3) лицензияның телнұсқасын және (немесе) лицензияның қосымшасын берген кезде:</w:t>
      </w:r>
      <w:r>
        <w:br/>
      </w:r>
      <w:r>
        <w:rPr>
          <w:rFonts w:ascii="Times New Roman"/>
          <w:b w:val="false"/>
          <w:i w:val="false"/>
          <w:color w:val="000000"/>
          <w:sz w:val="28"/>
        </w:rPr>
        <w:t>
      көрсетілетін қызметті берушінің кеңсесі көрсетілетін қызметті алушы қажетті құжаттарды ұсынған сәттен бастап, қабылдауды және оларды тіркеуді жүзеге асырады, көрсетілетін қызметті алушыға құжаттарды қабылдау күні мен уақыты көрсетілген тіркеу туралы өтініштің көшірмесін көрсетілетін қызметті алушыға береді – 30 (отыз) минуттан аспайды;</w:t>
      </w:r>
      <w:r>
        <w:br/>
      </w:r>
      <w:r>
        <w:rPr>
          <w:rFonts w:ascii="Times New Roman"/>
          <w:b w:val="false"/>
          <w:i w:val="false"/>
          <w:color w:val="000000"/>
          <w:sz w:val="28"/>
        </w:rPr>
        <w:t>
      көрсетілетін қызметті берушінің басшылығы кіріс құжаттарды қарайды, жауапты орындаушыны айқындайды және бұрыштама қояды – 2 (екі) сағаттан аспайды;</w:t>
      </w:r>
      <w:r>
        <w:br/>
      </w:r>
      <w:r>
        <w:rPr>
          <w:rFonts w:ascii="Times New Roman"/>
          <w:b w:val="false"/>
          <w:i w:val="false"/>
          <w:color w:val="000000"/>
          <w:sz w:val="28"/>
        </w:rPr>
        <w:t>
      көрсетілетін қызметті берушінің жауапты орындаушысы ұсынылған құжаттардың толықтығын тексереді, лицензияның телнұсқасын және (немесе) лицензияның қосымшаларын ресімдейді және лицензияға қол қою үшін басшылыққа тапсырады, немесе мемлекеттік қызметті көрсетуден бас тарту туралы дәлелді жауап – 1 (бір) жұмыс күнінен аспайды;</w:t>
      </w:r>
      <w:r>
        <w:br/>
      </w:r>
      <w:r>
        <w:rPr>
          <w:rFonts w:ascii="Times New Roman"/>
          <w:b w:val="false"/>
          <w:i w:val="false"/>
          <w:color w:val="000000"/>
          <w:sz w:val="28"/>
        </w:rPr>
        <w:t>
      көрсетілетін қызметті берушінің басшылығы лицензияға қол қояды және көрсетілетін қызметті алушыға лицензия беру үшін жауапты орындаушыға жолдайды, немесе мемлекеттік қызметті көрсетуден бас тарту туралы дәлелді жауап – 2 (екі) сағаттан аспайды;</w:t>
      </w:r>
      <w:r>
        <w:br/>
      </w:r>
      <w:r>
        <w:rPr>
          <w:rFonts w:ascii="Times New Roman"/>
          <w:b w:val="false"/>
          <w:i w:val="false"/>
          <w:color w:val="000000"/>
          <w:sz w:val="28"/>
        </w:rPr>
        <w:t>
      жауапты орындаушы лицензияны көрсетілетін қызметті алушыға береді – 30 (отыз) минуттан аспайды.</w:t>
      </w:r>
      <w:r>
        <w:br/>
      </w:r>
      <w:r>
        <w:rPr>
          <w:rFonts w:ascii="Times New Roman"/>
          <w:b w:val="false"/>
          <w:i w:val="false"/>
          <w:color w:val="000000"/>
          <w:sz w:val="28"/>
        </w:rPr>
        <w:t xml:space="preserve">
      6. </w:t>
      </w:r>
      <w:r>
        <w:rPr>
          <w:rFonts w:ascii="Times New Roman"/>
          <w:b w:val="false"/>
          <w:i w:val="false"/>
          <w:color w:val="000000"/>
          <w:sz w:val="28"/>
        </w:rPr>
        <w:t>Мемлекеттік қызметті көрсету нәтижесі – ветеринария саласындағы қызметпен айналысуға лицензия және (немесе) лицензияға қосымша, оны қайта ресімдеу, лицензияның және (немесе) лицензияға қосымшаның телнұсқасы не мемлекеттік қызметті көрсетуден бас тарту туралы дәлелді жауап.</w:t>
      </w:r>
      <w:r>
        <w:br/>
      </w:r>
      <w:r>
        <w:rPr>
          <w:rFonts w:ascii="Times New Roman"/>
          <w:b w:val="false"/>
          <w:i w:val="false"/>
          <w:color w:val="000000"/>
          <w:sz w:val="28"/>
        </w:rPr>
        <w:t>
</w:t>
      </w:r>
    </w:p>
    <w:bookmarkStart w:name="z67" w:id="20"/>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(қызметшілерінің)</w:t>
      </w:r>
      <w:r>
        <w:br/>
      </w:r>
      <w:r>
        <w:rPr>
          <w:rFonts w:ascii="Times New Roman"/>
          <w:b/>
          <w:i w:val="false"/>
          <w:color w:val="000000"/>
        </w:rPr>
        <w:t>өзара іс-қимыл тәртібін сипаттау</w:t>
      </w:r>
    </w:p>
    <w:bookmarkEnd w:id="20"/>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қызметті көрсету үдерісіне келесі құрылымдық бөлімшелер (қызметшілер) қатысады:</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w:t>
      </w:r>
      <w:r>
        <w:rPr>
          <w:rFonts w:ascii="Times New Roman"/>
          <w:b w:val="false"/>
          <w:i w:val="false"/>
          <w:color w:val="000000"/>
          <w:sz w:val="28"/>
        </w:rPr>
        <w:t xml:space="preserve">Әрбір әкімшілік рәсімнің (іс-әрекеттің) орындалу уақытын көрсете отырып, әрбір бірліктің әкімшілік рәсімінің (іс-әрекетінің) реттілігі мен өзара іс-қимылының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w:t>
      </w:r>
      <w:r>
        <w:rPr>
          <w:rFonts w:ascii="Times New Roman"/>
          <w:b w:val="false"/>
          <w:i w:val="false"/>
          <w:color w:val="000000"/>
          <w:sz w:val="28"/>
        </w:rPr>
        <w:t>блок-сызба</w:t>
      </w:r>
      <w:r>
        <w:rPr>
          <w:rFonts w:ascii="Times New Roman"/>
          <w:b w:val="false"/>
          <w:i w:val="false"/>
          <w:color w:val="000000"/>
          <w:sz w:val="28"/>
        </w:rPr>
        <w:t xml:space="preserve"> 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p>
    <w:bookmarkStart w:name="z70" w:id="21"/>
    <w:p>
      <w:pPr>
        <w:spacing w:after="0"/>
        <w:ind w:left="0"/>
        <w:jc w:val="left"/>
      </w:pPr>
      <w:r>
        <w:rPr>
          <w:rFonts w:ascii="Times New Roman"/>
          <w:b/>
          <w:i w:val="false"/>
          <w:color w:val="000000"/>
        </w:rPr>
        <w:t xml:space="preserve"> 4. Мемлекеттік қызмет көрсету процесінде халыққа қызмет көрсету орталығымен</w:t>
      </w:r>
      <w:r>
        <w:br/>
      </w:r>
      <w:r>
        <w:rPr>
          <w:rFonts w:ascii="Times New Roman"/>
          <w:b/>
          <w:i w:val="false"/>
          <w:color w:val="000000"/>
        </w:rPr>
        <w:t>және (немесе) өзге де көрсетілетін қызметті берушілермен өзара іс-қимыл</w:t>
      </w:r>
      <w:r>
        <w:br/>
      </w:r>
      <w:r>
        <w:rPr>
          <w:rFonts w:ascii="Times New Roman"/>
          <w:b/>
          <w:i w:val="false"/>
          <w:color w:val="000000"/>
        </w:rPr>
        <w:t>тәртібін, сондай-ақ ақпараттық жүйелерді пайдалану тәртібін сипаттау</w:t>
      </w:r>
    </w:p>
    <w:bookmarkEnd w:id="21"/>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Мемлекеттік қызмет "Павлодар облысының халыққа қызмет көрсету орталығы" республикалық мемлекеттік кәсіпорнының филиалы арқылы көрсетілмейді.</w:t>
      </w:r>
      <w:r>
        <w:br/>
      </w:r>
      <w:r>
        <w:rPr>
          <w:rFonts w:ascii="Times New Roman"/>
          <w:b w:val="false"/>
          <w:i w:val="false"/>
          <w:color w:val="000000"/>
          <w:sz w:val="28"/>
        </w:rPr>
        <w:t xml:space="preserve">
      10.  </w:t>
      </w:r>
      <w:r>
        <w:rPr>
          <w:rFonts w:ascii="Times New Roman"/>
          <w:b w:val="false"/>
          <w:i w:val="false"/>
          <w:color w:val="000000"/>
          <w:sz w:val="28"/>
        </w:rPr>
        <w:t>Көрсетілетін қызметті алушы порталға құжаттар топтамасын тапсырған сәттен бастап мемлекеттік қызметті көрсету мерзімдері:</w:t>
      </w:r>
      <w:r>
        <w:br/>
      </w:r>
      <w:r>
        <w:rPr>
          <w:rFonts w:ascii="Times New Roman"/>
          <w:b w:val="false"/>
          <w:i w:val="false"/>
          <w:color w:val="000000"/>
          <w:sz w:val="28"/>
        </w:rPr>
        <w:t>
      лицензия және (немесе) лицензияға қосымша берген кезде – 15 (он бес) жұмыс күнінен кешіктірмей;</w:t>
      </w:r>
      <w:r>
        <w:br/>
      </w:r>
      <w:r>
        <w:rPr>
          <w:rFonts w:ascii="Times New Roman"/>
          <w:b w:val="false"/>
          <w:i w:val="false"/>
          <w:color w:val="000000"/>
          <w:sz w:val="28"/>
        </w:rPr>
        <w:t>
      лицензияны және (немесе) лицензияға қосымшаны қайта ресімдеген</w:t>
      </w:r>
      <w:r>
        <w:br/>
      </w:r>
      <w:r>
        <w:rPr>
          <w:rFonts w:ascii="Times New Roman"/>
          <w:b w:val="false"/>
          <w:i w:val="false"/>
          <w:color w:val="000000"/>
          <w:sz w:val="28"/>
        </w:rPr>
        <w:t>
      кезде – 15 (он бес) жұмыс күнінен кешіктірмей;</w:t>
      </w:r>
      <w:r>
        <w:br/>
      </w:r>
      <w:r>
        <w:rPr>
          <w:rFonts w:ascii="Times New Roman"/>
          <w:b w:val="false"/>
          <w:i w:val="false"/>
          <w:color w:val="000000"/>
          <w:sz w:val="28"/>
        </w:rPr>
        <w:t>
      лицензияның телнұсқасын және (немесе) лицензияның қосымшасын берген кезде – 2 (екі) жұмыс күні ішінде.</w:t>
      </w:r>
      <w:r>
        <w:br/>
      </w:r>
      <w:r>
        <w:rPr>
          <w:rFonts w:ascii="Times New Roman"/>
          <w:b w:val="false"/>
          <w:i w:val="false"/>
          <w:color w:val="000000"/>
          <w:sz w:val="28"/>
        </w:rPr>
        <w:t xml:space="preserve">
      11.  </w:t>
      </w:r>
      <w:r>
        <w:rPr>
          <w:rFonts w:ascii="Times New Roman"/>
          <w:b w:val="false"/>
          <w:i w:val="false"/>
          <w:color w:val="000000"/>
          <w:sz w:val="28"/>
        </w:rPr>
        <w:t>Портал арқылы мемлекеттік қызметті көрсету кезінде жүгіну тәртібінің сипаттамасы:</w:t>
      </w:r>
      <w:r>
        <w:br/>
      </w:r>
      <w:r>
        <w:rPr>
          <w:rFonts w:ascii="Times New Roman"/>
          <w:b w:val="false"/>
          <w:i w:val="false"/>
          <w:color w:val="000000"/>
          <w:sz w:val="28"/>
        </w:rPr>
        <w:t>
      1) тұтынушы компьютерінің интернет-браузерінде сақталатын өзінің электрондық цифрлық қолтаңбасының (бұдан әрі – ЭЦҚ) тіркеу куәлігінің көмегімен электрондық үкімет порталында (бұдан әрі – ЭҮП) тіркеуді жүзеге асырады (ЭҮП-де тіркелмеген тұтынушылар үшін жүзеге асырылады);</w:t>
      </w:r>
      <w:r>
        <w:br/>
      </w:r>
      <w:r>
        <w:rPr>
          <w:rFonts w:ascii="Times New Roman"/>
          <w:b w:val="false"/>
          <w:i w:val="false"/>
          <w:color w:val="000000"/>
          <w:sz w:val="28"/>
        </w:rPr>
        <w:t>
      2) 1-үдеріс – ЭЦҚ тіркеу куәлігін тұтынушы компъютерінің интернет-браузеріне бекіту, қызметті алу үшін тұтынушының парольді ЭҮП-ге енгізу үдерісі (авторлау үдерісі);</w:t>
      </w:r>
      <w:r>
        <w:br/>
      </w:r>
      <w:r>
        <w:rPr>
          <w:rFonts w:ascii="Times New Roman"/>
          <w:b w:val="false"/>
          <w:i w:val="false"/>
          <w:color w:val="000000"/>
          <w:sz w:val="28"/>
        </w:rPr>
        <w:t>
      3) 1-шарт – тіркелген тұтынушы туралы деректердің дұрыстығын логин жеке сәйкестендіру нөмірі немесе бизнес сәйкестендіру нөмірі (бұдан әрі – ЖСН/БСН) мен пароль арқылы ЭҮП-де тексеру;</w:t>
      </w:r>
      <w:r>
        <w:br/>
      </w:r>
      <w:r>
        <w:rPr>
          <w:rFonts w:ascii="Times New Roman"/>
          <w:b w:val="false"/>
          <w:i w:val="false"/>
          <w:color w:val="000000"/>
          <w:sz w:val="28"/>
        </w:rPr>
        <w:t>
      4) 2-үдеріс – тұтынушының деректеріндегі бұзушылықтарға байланысты авторландырудан бас тарту туралы хабарламаны ЭҮП-де қалыптастыру;</w:t>
      </w:r>
      <w:r>
        <w:br/>
      </w:r>
      <w:r>
        <w:rPr>
          <w:rFonts w:ascii="Times New Roman"/>
          <w:b w:val="false"/>
          <w:i w:val="false"/>
          <w:color w:val="000000"/>
          <w:sz w:val="28"/>
        </w:rPr>
        <w:t>
      5) 3-үдеріс – тұтынушының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сұрау салу нысанына қажетті құжаттарды электронды түрде бекіте отырып, тұтынушының нысанды толтыруы (деректерді енгізуі);</w:t>
      </w:r>
      <w:r>
        <w:br/>
      </w:r>
      <w:r>
        <w:rPr>
          <w:rFonts w:ascii="Times New Roman"/>
          <w:b w:val="false"/>
          <w:i w:val="false"/>
          <w:color w:val="000000"/>
          <w:sz w:val="28"/>
        </w:rPr>
        <w:t>
      6) 4-үдеріс - электрондық үкімет төлем шлюзінде (бұдан әрі – ЭҮТШ) қызметке ақы төлеу, бұдан кейін төлем туралы ақпарат мемлекеттік деректер базасының ақпараттық жүйесіне (бұдан әрі - "Е-лицензиялау" МДБ АЖ) келіп түседі;</w:t>
      </w:r>
      <w:r>
        <w:br/>
      </w:r>
      <w:r>
        <w:rPr>
          <w:rFonts w:ascii="Times New Roman"/>
          <w:b w:val="false"/>
          <w:i w:val="false"/>
          <w:color w:val="000000"/>
          <w:sz w:val="28"/>
        </w:rPr>
        <w:t>
      7) 2-шарт - "Е-лицензиялау" МДБ АЖ-да қызметті көрсету үшін төлем фактісін тексеру;</w:t>
      </w:r>
      <w:r>
        <w:br/>
      </w:r>
      <w:r>
        <w:rPr>
          <w:rFonts w:ascii="Times New Roman"/>
          <w:b w:val="false"/>
          <w:i w:val="false"/>
          <w:color w:val="000000"/>
          <w:sz w:val="28"/>
        </w:rPr>
        <w:t>
      8) 5-үдеріс – "Е-лицензиялау" МДБ АЖ-да қызмет көрсету үшін төлемнің болмауына байланысты, сұратылатын қызметтен бас тарту туралы хабарламаны қалыптастыру;</w:t>
      </w:r>
      <w:r>
        <w:br/>
      </w:r>
      <w:r>
        <w:rPr>
          <w:rFonts w:ascii="Times New Roman"/>
          <w:b w:val="false"/>
          <w:i w:val="false"/>
          <w:color w:val="000000"/>
          <w:sz w:val="28"/>
        </w:rPr>
        <w:t>
      9) 6-үдеріс – тұтынушының ЭЦҚ тіркеу куәлігін сұрау салуды куәландыру үшін таңдауы (қол қоюы);</w:t>
      </w:r>
      <w:r>
        <w:br/>
      </w:r>
      <w:r>
        <w:rPr>
          <w:rFonts w:ascii="Times New Roman"/>
          <w:b w:val="false"/>
          <w:i w:val="false"/>
          <w:color w:val="000000"/>
          <w:sz w:val="28"/>
        </w:rPr>
        <w:t>
      10) 3-шарт – ЭЦҚ тіркеу куәлігінің қолданылу мерзімін және кері қайтарылған (жойылған) тіркеу куәліктерінің тізімінде болмауын, сондай-ақ сұрау салуда көрсетілген ЖСН/БСН және ЭЦҚ тіркеу куәлігінде көрсетілген ЖСН/БСН арасында сәйкестендіру деректерінің сәйкестігін ЭҮП-де тексеру;</w:t>
      </w:r>
      <w:r>
        <w:br/>
      </w:r>
      <w:r>
        <w:rPr>
          <w:rFonts w:ascii="Times New Roman"/>
          <w:b w:val="false"/>
          <w:i w:val="false"/>
          <w:color w:val="000000"/>
          <w:sz w:val="28"/>
        </w:rPr>
        <w:t>
      11) 7-үдеріс – тұтынушының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12) 8-үдеріс - қызметті көрсетуге сұрау салудың толтырылған нысанын (енгізілген деректерін) тұтынушының ЭЦҚ арқылы куәландыру (қол қою);</w:t>
      </w:r>
      <w:r>
        <w:br/>
      </w:r>
      <w:r>
        <w:rPr>
          <w:rFonts w:ascii="Times New Roman"/>
          <w:b w:val="false"/>
          <w:i w:val="false"/>
          <w:color w:val="000000"/>
          <w:sz w:val="28"/>
        </w:rPr>
        <w:t>
      13) 9-үдеріс – электрондық құжатты (тұтынушының сұрау салуын) "Е-лицензиялау" МДБ АЖ-да тіркеу және "Е-лицензиялау" МДБ АЖ-да сұрау салуды өңдеу;</w:t>
      </w:r>
      <w:r>
        <w:br/>
      </w:r>
      <w:r>
        <w:rPr>
          <w:rFonts w:ascii="Times New Roman"/>
          <w:b w:val="false"/>
          <w:i w:val="false"/>
          <w:color w:val="000000"/>
          <w:sz w:val="28"/>
        </w:rPr>
        <w:t>
      14) 4-шарт – тұтынушының біліктілік талаптарына және лицензия беру негіздеріне сәйкестігін қызмет берушінің тексеруі;</w:t>
      </w:r>
      <w:r>
        <w:br/>
      </w:r>
      <w:r>
        <w:rPr>
          <w:rFonts w:ascii="Times New Roman"/>
          <w:b w:val="false"/>
          <w:i w:val="false"/>
          <w:color w:val="000000"/>
          <w:sz w:val="28"/>
        </w:rPr>
        <w:t>
      15) 10-үдеріс – "Е-лицензиялау" МДБ АЖ-да тұтынушы деректерінде бұзушылықтардың болуына байланысты, сұратылатын қызметтен бас тарту туралы хабарламаны қалыптастыру;</w:t>
      </w:r>
      <w:r>
        <w:br/>
      </w:r>
      <w:r>
        <w:rPr>
          <w:rFonts w:ascii="Times New Roman"/>
          <w:b w:val="false"/>
          <w:i w:val="false"/>
          <w:color w:val="000000"/>
          <w:sz w:val="28"/>
        </w:rPr>
        <w:t>
      16) 11-үдеріс - тұтынушының ЭҮП қалыптастырған қызмет нәтижесін (электрондық лицензияны) алуы. Электрондық құжат қызмет берушінің уәкілетті тұлғасының ЭЦҚ пайдалана отырып қалыптастырылады.</w:t>
      </w:r>
      <w:r>
        <w:br/>
      </w:r>
      <w:r>
        <w:rPr>
          <w:rFonts w:ascii="Times New Roman"/>
          <w:b w:val="false"/>
          <w:i w:val="false"/>
          <w:color w:val="000000"/>
          <w:sz w:val="28"/>
        </w:rPr>
        <w:t xml:space="preserve">
      12.  </w:t>
      </w:r>
      <w:r>
        <w:rPr>
          <w:rFonts w:ascii="Times New Roman"/>
          <w:b w:val="false"/>
          <w:i w:val="false"/>
          <w:color w:val="000000"/>
          <w:sz w:val="28"/>
        </w:rPr>
        <w:t xml:space="preserve">Портал арқылы мемлекеттік қызметті көрсету кезінде қатыстырылған ақпараттық жүйелердің функционалдық өзара әрекеттесулері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w:t>
      </w:r>
      <w:r>
        <w:rPr>
          <w:rFonts w:ascii="Times New Roman"/>
          <w:b w:val="false"/>
          <w:i w:val="false"/>
          <w:color w:val="000000"/>
          <w:sz w:val="28"/>
        </w:rPr>
        <w:t>диаграммада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13.  </w:t>
      </w:r>
      <w:r>
        <w:rPr>
          <w:rFonts w:ascii="Times New Roman"/>
          <w:b w:val="false"/>
          <w:i w:val="false"/>
          <w:color w:val="000000"/>
          <w:sz w:val="28"/>
        </w:rPr>
        <w:t xml:space="preserve">Мемлекеттік қызмет көрсету процесінде рәсімдер (іс-қимылдар) ретінің, көрсетілетін қызметті берушінің құрылымдық бөлімшелерінің (қызметкерлерінің) өзара іс-қимылдарының толық сипаттамасы, сонымен қатар өзге көрсетілген қызмет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w:t>
      </w:r>
      <w:r>
        <w:rPr>
          <w:rFonts w:ascii="Times New Roman"/>
          <w:b w:val="false"/>
          <w:i w:val="false"/>
          <w:color w:val="000000"/>
          <w:sz w:val="28"/>
        </w:rPr>
        <w:t>анықтамалығында</w:t>
      </w:r>
      <w:r>
        <w:rPr>
          <w:rFonts w:ascii="Times New Roman"/>
          <w:b w:val="false"/>
          <w:i w:val="false"/>
          <w:color w:val="000000"/>
          <w:sz w:val="28"/>
        </w:rPr>
        <w:t xml:space="preserve">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1-қосымша</w:t>
            </w:r>
          </w:p>
        </w:tc>
      </w:tr>
    </w:tbl>
    <w:bookmarkStart w:name="z77" w:id="22"/>
    <w:p>
      <w:pPr>
        <w:spacing w:after="0"/>
        <w:ind w:left="0"/>
        <w:jc w:val="left"/>
      </w:pPr>
      <w:r>
        <w:rPr>
          <w:rFonts w:ascii="Times New Roman"/>
          <w:b/>
          <w:i w:val="false"/>
          <w:color w:val="000000"/>
        </w:rPr>
        <w:t xml:space="preserve">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(қызметшілерінің)</w:t>
      </w:r>
      <w:r>
        <w:br/>
      </w:r>
      <w:r>
        <w:rPr>
          <w:rFonts w:ascii="Times New Roman"/>
          <w:b/>
          <w:i w:val="false"/>
          <w:color w:val="000000"/>
        </w:rPr>
        <w:t>іс-қимылдар тәртібін сипаттау</w:t>
      </w:r>
    </w:p>
    <w:bookmarkEnd w:id="22"/>
    <w:p>
      <w:pPr>
        <w:spacing w:after="0"/>
        <w:ind w:left="0"/>
        <w:jc w:val="left"/>
      </w:pPr>
      <w:r>
        <w:rPr>
          <w:rFonts w:ascii="Times New Roman"/>
          <w:b w:val="false"/>
          <w:i w:val="false"/>
          <w:color w:val="000000"/>
          <w:sz w:val="28"/>
        </w:rPr>
        <w:t>      </w:t>
      </w:r>
      <w:r>
        <w:rPr>
          <w:rFonts w:ascii="Times New Roman"/>
          <w:b/>
          <w:i w:val="false"/>
          <w:color w:val="000000"/>
          <w:sz w:val="28"/>
        </w:rPr>
        <w:t>лицензия және (немесе) лицензияға қосымша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1717"/>
        <w:gridCol w:w="1854"/>
        <w:gridCol w:w="1136"/>
        <w:gridCol w:w="3153"/>
        <w:gridCol w:w="2527"/>
        <w:gridCol w:w="1404"/>
      </w:tblGrid>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(жұмыс барысы, ағымы) №</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атауы</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Іс-әрекетінің (үдерістің, рәсімнің, операцияның) атауы және сипаттамасы</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қабылдауды және оларды тіркеуді жүзеге асырады</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 xml:space="preserve">жауапты орындаушыны айқындайды </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құжаттардың толықтығын тексереді, лицензияны және (немесе) лицензияға қосымшаларды ресімдейді, немесе мемлекеттік қызметті көрсетуден бас тарту туралы дәлелді жауап</w:t>
            </w: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қол қояды,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тіркейді</w:t>
            </w:r>
            <w:r>
              <w:br/>
            </w:r>
            <w:r>
              <w:rPr>
                <w:rFonts w:ascii="Times New Roman"/>
                <w:b w:val="false"/>
                <w:i w:val="false"/>
                <w:color w:val="000000"/>
                <w:sz w:val="20"/>
              </w:rPr>
              <w:t>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7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ұйымдастыру-өкімдік шешім)</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 күні мен уақыты көрсетілген тіркеу туралы өтініштің көшірмесін көрсетілетін қызметті алушыға береді</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қояды</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қол қою үшін басшылыққа тапсырады,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лицензия беру үшін жауапты орындаушыға жолдайды,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лицензияны береді</w:t>
            </w:r>
            <w:r>
              <w:br/>
            </w:r>
            <w:r>
              <w:rPr>
                <w:rFonts w:ascii="Times New Roman"/>
                <w:b w:val="false"/>
                <w:i w:val="false"/>
                <w:color w:val="000000"/>
                <w:sz w:val="20"/>
              </w:rPr>
              <w:t>
</w:t>
            </w:r>
          </w:p>
        </w:tc>
      </w:tr>
      <w:tr>
        <w:trPr>
          <w:trHeight w:val="30" w:hRule="atLeast"/>
        </w:trPr>
        <w:tc>
          <w:tcPr>
            <w:tcW w:w="5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7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c>
          <w:tcPr>
            <w:tcW w:w="11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сағаттан аспайды</w:t>
            </w:r>
            <w:r>
              <w:br/>
            </w:r>
            <w:r>
              <w:rPr>
                <w:rFonts w:ascii="Times New Roman"/>
                <w:b w:val="false"/>
                <w:i w:val="false"/>
                <w:color w:val="000000"/>
                <w:sz w:val="20"/>
              </w:rPr>
              <w:t>
</w:t>
            </w:r>
          </w:p>
        </w:tc>
        <w:tc>
          <w:tcPr>
            <w:tcW w:w="3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(он үш) жұмыс күнінен аспайды</w:t>
            </w:r>
            <w:r>
              <w:br/>
            </w:r>
            <w:r>
              <w:rPr>
                <w:rFonts w:ascii="Times New Roman"/>
                <w:b w:val="false"/>
                <w:i w:val="false"/>
                <w:color w:val="000000"/>
                <w:sz w:val="20"/>
              </w:rPr>
              <w:t>
</w:t>
            </w:r>
          </w:p>
        </w:tc>
        <w:tc>
          <w:tcPr>
            <w:tcW w:w="2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сағаттан аспайды</w:t>
            </w:r>
            <w:r>
              <w:br/>
            </w:r>
            <w:r>
              <w:rPr>
                <w:rFonts w:ascii="Times New Roman"/>
                <w:b w:val="false"/>
                <w:i w:val="false"/>
                <w:color w:val="000000"/>
                <w:sz w:val="20"/>
              </w:rPr>
              <w:t>
</w:t>
            </w:r>
          </w:p>
        </w:tc>
        <w:tc>
          <w:tcPr>
            <w:tcW w:w="1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(он бес) жұмыс күнінен кешіктірмей</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лицензияны және (немесе) лицензияға қосымшаны қайта ресімдеген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699"/>
        <w:gridCol w:w="1834"/>
        <w:gridCol w:w="1123"/>
        <w:gridCol w:w="3252"/>
        <w:gridCol w:w="2499"/>
        <w:gridCol w:w="1389"/>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(жұмыс барысы, ағымы) №</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атауы</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Іс-әрекетінің (үдерістің, рәсімнің, операцияның) атауы және сипаттамасы</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қабылдауды және оларды тіркеуді жүзеге асырады</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айқындайды</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құжаттардың толықтығын тексереді, лицензияны және (немесе) лицензияға қосымшаларды қайта ресімдейді, немесе мемлекеттік қызметті көрсетуден бас тарту туралы дәлелді жауап</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қол қояды,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тіркейді</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ұйымдастыру-өкімдік шешім)</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 күні мен уақыты көрсетілген тіркеу туралы өтініштің көшірмесін көрсетілетін қызметті алушыға береді</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қояды</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қол қою үшін басшылыққа тапсырады,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лицензия беру үшін жауапты орындаушыға жолдайды,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лицензияны береді</w:t>
            </w:r>
            <w:r>
              <w:br/>
            </w:r>
            <w:r>
              <w:rPr>
                <w:rFonts w:ascii="Times New Roman"/>
                <w:b w:val="false"/>
                <w:i w:val="false"/>
                <w:color w:val="000000"/>
                <w:sz w:val="20"/>
              </w:rPr>
              <w:t>
</w:t>
            </w:r>
          </w:p>
        </w:tc>
      </w:tr>
      <w:tr>
        <w:trPr>
          <w:trHeight w:val="30" w:hRule="atLeast"/>
        </w:trPr>
        <w:tc>
          <w:tcPr>
            <w:tcW w:w="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сағаттан аспайды</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13 (он үш) жұмыс күнінен аспайды</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сағаттан аспайды</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15 (он бес) жұмыс күнінен кешіктірмей</w:t>
            </w:r>
            <w:r>
              <w:br/>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rPr>
          <w:rFonts w:ascii="Times New Roman"/>
          <w:b/>
          <w:i w:val="false"/>
          <w:color w:val="000000"/>
          <w:sz w:val="28"/>
        </w:rPr>
        <w:t>лицензияның телнұсқасын және (немесе) лицензияның қосымшасын берген кезде: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699"/>
        <w:gridCol w:w="1834"/>
        <w:gridCol w:w="1123"/>
        <w:gridCol w:w="3252"/>
        <w:gridCol w:w="2499"/>
        <w:gridCol w:w="1389"/>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 (жұмыс барысы, ағымы) №</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5</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Бірлік атауы</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кеңсесі</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жауапты орындаушысы</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берушінің басшысы</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Іс-әрекетінің (үдерістің, рәсімнің, операцияның) атауы және сипаттамасы</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қабылдауды және оларды тіркеуді жүзеге асырады</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жауапты орындаушыны айқындайды</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ұсынылған құжаттардың толықтығын тексереді, лицензияның телнұсқасын және (немесе) лицензияға қосымшаны ресімдейді, немесе мемлекеттік қызметті көрсетуден бас тарту туралы дәлелді жауап</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қол қояды,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лицензияны тіркейді</w:t>
            </w:r>
            <w:r>
              <w:br/>
            </w:r>
            <w:r>
              <w:rPr>
                <w:rFonts w:ascii="Times New Roman"/>
                <w:b w:val="false"/>
                <w:i w:val="false"/>
                <w:color w:val="000000"/>
                <w:sz w:val="20"/>
              </w:rPr>
              <w:t>
</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w:t>
            </w:r>
            <w:r>
              <w:br/>
            </w:r>
            <w:r>
              <w:rPr>
                <w:rFonts w:ascii="Times New Roman"/>
                <w:b w:val="false"/>
                <w:i w:val="false"/>
                <w:color w:val="000000"/>
                <w:sz w:val="20"/>
              </w:rPr>
              <w:t>
</w:t>
            </w:r>
          </w:p>
        </w:tc>
        <w:tc>
          <w:tcPr>
            <w:tcW w:w="1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Аяқтау нысаны (мәліметтер, құжат, ұйымдастыру-өкімдік шешім)</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құжаттарды қабылдаған күні мен уақыты көрсетілген тіркеу туралы өтініштің көшірмесін көрсетілетін қызметті алушыға береді</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бұрыштама қояды</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лицензияға қол қою үшін басшылыққа тапсырады,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лицензия беру үшін жауапты орындаушыға жолдайды, немесе мемлекеттік қызметті көрсетуден бас тарту туралы дәлелді жауап</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көрсетілетін қызметті алушыға лицензияны береді</w:t>
            </w:r>
            <w:r>
              <w:br/>
            </w:r>
            <w:r>
              <w:rPr>
                <w:rFonts w:ascii="Times New Roman"/>
                <w:b w:val="false"/>
                <w:i w:val="false"/>
                <w:color w:val="000000"/>
                <w:sz w:val="20"/>
              </w:rPr>
              <w:t>
</w:t>
            </w:r>
          </w:p>
        </w:tc>
      </w:tr>
      <w:tr>
        <w:trPr>
          <w:trHeight w:val="30" w:hRule="atLeast"/>
        </w:trPr>
        <w:tc>
          <w:tcPr>
            <w:tcW w:w="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4.</w:t>
            </w:r>
            <w:r>
              <w:br/>
            </w:r>
            <w:r>
              <w:rPr>
                <w:rFonts w:ascii="Times New Roman"/>
                <w:b w:val="false"/>
                <w:i w:val="false"/>
                <w:color w:val="000000"/>
                <w:sz w:val="20"/>
              </w:rPr>
              <w:t>
</w:t>
            </w:r>
          </w:p>
        </w:tc>
        <w:tc>
          <w:tcPr>
            <w:tcW w:w="16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Орындау мерзімі</w:t>
            </w:r>
            <w:r>
              <w:br/>
            </w:r>
            <w:r>
              <w:rPr>
                <w:rFonts w:ascii="Times New Roman"/>
                <w:b w:val="false"/>
                <w:i w:val="false"/>
                <w:color w:val="000000"/>
                <w:sz w:val="20"/>
              </w:rPr>
              <w:t>
</w:t>
            </w:r>
          </w:p>
        </w:tc>
        <w:tc>
          <w:tcPr>
            <w:tcW w:w="1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c>
          <w:tcPr>
            <w:tcW w:w="11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сағаттан аспайды</w:t>
            </w: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1 (бір) жұмыс күнінен аспайды</w:t>
            </w:r>
            <w:r>
              <w:br/>
            </w:r>
            <w:r>
              <w:rPr>
                <w:rFonts w:ascii="Times New Roman"/>
                <w:b w:val="false"/>
                <w:i w:val="false"/>
                <w:color w:val="000000"/>
                <w:sz w:val="20"/>
              </w:rPr>
              <w:t>
</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сағаттан аспайды</w:t>
            </w:r>
            <w:r>
              <w:br/>
            </w:r>
            <w:r>
              <w:rPr>
                <w:rFonts w:ascii="Times New Roman"/>
                <w:b w:val="false"/>
                <w:i w:val="false"/>
                <w:color w:val="000000"/>
                <w:sz w:val="20"/>
              </w:rPr>
              <w:t>
</w:t>
            </w:r>
          </w:p>
        </w:tc>
        <w:tc>
          <w:tcPr>
            <w:tcW w:w="13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30 (отыз) минуттан аспайды</w:t>
            </w: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val="false"/>
                <w:i w:val="false"/>
                <w:color w:val="000000"/>
                <w:sz w:val="20"/>
              </w:rPr>
              <w:t>2 (екі) жұмыс күні ішінде</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2-қосымша</w:t>
            </w:r>
          </w:p>
        </w:tc>
      </w:tr>
    </w:tbl>
    <w:bookmarkStart w:name="z79" w:id="23"/>
    <w:p>
      <w:pPr>
        <w:spacing w:after="0"/>
        <w:ind w:left="0"/>
        <w:jc w:val="left"/>
      </w:pPr>
      <w:r>
        <w:rPr>
          <w:rFonts w:ascii="Times New Roman"/>
          <w:b/>
          <w:i w:val="false"/>
          <w:color w:val="000000"/>
        </w:rPr>
        <w:t xml:space="preserve"> Мемлекеттік қызмет көрсету процесінде көрсетілетін қызметті берушінің</w:t>
      </w:r>
      <w:r>
        <w:br/>
      </w:r>
      <w:r>
        <w:rPr>
          <w:rFonts w:ascii="Times New Roman"/>
          <w:b/>
          <w:i w:val="false"/>
          <w:color w:val="000000"/>
        </w:rPr>
        <w:t>құрылымдық бөлімшелерінің (қызметшілерінің) іс-қимылдар</w:t>
      </w:r>
      <w:r>
        <w:br/>
      </w:r>
      <w:r>
        <w:rPr>
          <w:rFonts w:ascii="Times New Roman"/>
          <w:b/>
          <w:i w:val="false"/>
          <w:color w:val="000000"/>
        </w:rPr>
        <w:t>тәртібін сипаттаудың блок-сызбасы</w:t>
      </w:r>
    </w:p>
    <w:bookmarkEnd w:id="23"/>
    <w:p>
      <w:pPr>
        <w:spacing w:after="0"/>
        <w:ind w:left="0"/>
        <w:jc w:val="left"/>
      </w:pPr>
      <w:r>
        <w:rPr>
          <w:rFonts w:ascii="Times New Roman"/>
          <w:b w:val="false"/>
          <w:i w:val="false"/>
          <w:color w:val="000000"/>
          <w:sz w:val="28"/>
        </w:rPr>
        <w:t>      </w:t>
      </w:r>
      <w:r>
        <w:rPr>
          <w:rFonts w:ascii="Times New Roman"/>
          <w:b/>
          <w:i w:val="false"/>
          <w:color w:val="000000"/>
          <w:sz w:val="28"/>
        </w:rPr>
        <w:t>лицензия және (немесе) лицензияға қосымша берген кезде</w:t>
      </w:r>
      <w:r>
        <w:br/>
      </w:r>
      <w:r>
        <w:rPr>
          <w:rFonts w:ascii="Times New Roman"/>
          <w:b w:val="false"/>
          <w:i w:val="false"/>
          <w:color w:val="000000"/>
          <w:sz w:val="28"/>
        </w:rPr>
        <w:t>
      </w:t>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лицензияны және (немесе) лицензияға қосымшаны қайта ресімдеген кезде</w:t>
      </w:r>
      <w:r>
        <w:br/>
      </w:r>
      <w:r>
        <w:rPr>
          <w:rFonts w:ascii="Times New Roman"/>
          <w:b w:val="false"/>
          <w:i w:val="false"/>
          <w:color w:val="000000"/>
          <w:sz w:val="28"/>
        </w:rPr>
        <w:t>
      </w:t>
      </w:r>
    </w:p>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лицензияның телнұсқасын және (немесе) лицензияның қосымшасын берген кезде</w:t>
      </w:r>
      <w:r>
        <w:br/>
      </w:r>
      <w:r>
        <w:rPr>
          <w:rFonts w:ascii="Times New Roman"/>
          <w:b w:val="false"/>
          <w:i w:val="false"/>
          <w:color w:val="000000"/>
          <w:sz w:val="28"/>
        </w:rPr>
        <w:t>
      </w:t>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3-қосымша</w:t>
            </w:r>
          </w:p>
        </w:tc>
      </w:tr>
    </w:tbl>
    <w:bookmarkStart w:name="z81" w:id="24"/>
    <w:p>
      <w:pPr>
        <w:spacing w:after="0"/>
        <w:ind w:left="0"/>
        <w:jc w:val="left"/>
      </w:pPr>
      <w:r>
        <w:rPr>
          <w:rFonts w:ascii="Times New Roman"/>
          <w:b/>
          <w:i w:val="false"/>
          <w:color w:val="000000"/>
        </w:rPr>
        <w:t xml:space="preserve"> Портал арқылы мемлекеттік қызметті көрсету кезінде қатыстырылған</w:t>
      </w:r>
      <w:r>
        <w:br/>
      </w:r>
      <w:r>
        <w:rPr>
          <w:rFonts w:ascii="Times New Roman"/>
          <w:b/>
          <w:i w:val="false"/>
          <w:color w:val="000000"/>
        </w:rPr>
        <w:t>ақпараттық жүйелердің функционалдық өзара іс-қимыл диаграммасы</w:t>
      </w:r>
    </w:p>
    <w:bookmarkEnd w:id="2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25"/>
    <w:p>
      <w:pPr>
        <w:spacing w:after="0"/>
        <w:ind w:left="0"/>
        <w:jc w:val="left"/>
      </w:pPr>
      <w:r>
        <w:rPr>
          <w:rFonts w:ascii="Times New Roman"/>
          <w:b/>
          <w:i w:val="false"/>
          <w:color w:val="000000"/>
        </w:rPr>
        <w:t xml:space="preserve"> Шартты белгілер</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2014 жылғы 17 шілдедегі</w:t>
            </w:r>
            <w:r>
              <w:br/>
            </w:r>
            <w:r>
              <w:rPr>
                <w:rFonts w:ascii="Times New Roman"/>
                <w:b w:val="false"/>
                <w:i w:val="false"/>
                <w:color w:val="000000"/>
                <w:sz w:val="20"/>
              </w:rPr>
              <w:t>№ 256/7 қаулысына</w:t>
            </w:r>
            <w:r>
              <w:br/>
            </w:r>
            <w:r>
              <w:rPr>
                <w:rFonts w:ascii="Times New Roman"/>
                <w:b w:val="false"/>
                <w:i w:val="false"/>
                <w:color w:val="000000"/>
                <w:sz w:val="20"/>
              </w:rPr>
              <w:t>4-қосымша</w:t>
            </w:r>
          </w:p>
        </w:tc>
      </w:tr>
    </w:tbl>
    <w:bookmarkStart w:name="z84" w:id="26"/>
    <w:p>
      <w:pPr>
        <w:spacing w:after="0"/>
        <w:ind w:left="0"/>
        <w:jc w:val="left"/>
      </w:pPr>
      <w:r>
        <w:rPr>
          <w:rFonts w:ascii="Times New Roman"/>
          <w:b/>
          <w:i w:val="false"/>
          <w:color w:val="000000"/>
        </w:rPr>
        <w:t xml:space="preserve"> "Жануарлардан алынатын өнімдер мен шикізаттарға ветеринариялық –санитариялық</w:t>
      </w:r>
      <w:r>
        <w:br/>
      </w:r>
      <w:r>
        <w:rPr>
          <w:rFonts w:ascii="Times New Roman"/>
          <w:b/>
          <w:i w:val="false"/>
          <w:color w:val="000000"/>
        </w:rPr>
        <w:t>сараптама жасау бойынша қызметпен айналысу үшін лицензия беру, қайта ресімдеу,</w:t>
      </w:r>
      <w:r>
        <w:br/>
      </w:r>
      <w:r>
        <w:rPr>
          <w:rFonts w:ascii="Times New Roman"/>
          <w:b/>
          <w:i w:val="false"/>
          <w:color w:val="000000"/>
        </w:rPr>
        <w:t>лицензияның телнұсқасын беру" мемлекеттік көрсетілетін қызметтің</w:t>
      </w:r>
      <w:r>
        <w:br/>
      </w:r>
      <w:r>
        <w:rPr>
          <w:rFonts w:ascii="Times New Roman"/>
          <w:b/>
          <w:i w:val="false"/>
          <w:color w:val="000000"/>
        </w:rPr>
        <w:t>бизнес-процестерінің анықтамалығы</w:t>
      </w:r>
    </w:p>
    <w:bookmarkEnd w:id="26"/>
    <w:p>
      <w:pPr>
        <w:spacing w:after="0"/>
        <w:ind w:left="0"/>
        <w:jc w:val="left"/>
      </w:pPr>
      <w:r>
        <w:rPr>
          <w:rFonts w:ascii="Times New Roman"/>
          <w:b w:val="false"/>
          <w:i w:val="false"/>
          <w:color w:val="000000"/>
          <w:sz w:val="28"/>
        </w:rPr>
        <w:t>      </w:t>
      </w:r>
      <w:r>
        <w:rPr>
          <w:rFonts w:ascii="Times New Roman"/>
          <w:b/>
          <w:i w:val="false"/>
          <w:color w:val="000000"/>
          <w:sz w:val="28"/>
        </w:rPr>
        <w:t>лицензия және (немесе) лицензияға қосымша берген кезде</w:t>
      </w:r>
      <w:r>
        <w:br/>
      </w:r>
      <w:r>
        <w:rPr>
          <w:rFonts w:ascii="Times New Roman"/>
          <w:b w:val="false"/>
          <w:i w:val="false"/>
          <w:color w:val="000000"/>
          <w:sz w:val="28"/>
        </w:rPr>
        <w:t>
      </w:t>
      </w:r>
    </w:p>
    <w:p>
      <w:pPr>
        <w:spacing w:after="0"/>
        <w:ind w:left="0"/>
        <w:jc w:val="both"/>
      </w:pPr>
      <w:r>
        <w:drawing>
          <wp:inline distT="0" distB="0" distL="0" distR="0">
            <wp:extent cx="78105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лицензияны және (немесе) лицензияға қосымшаны қайта ресімдеген кезде</w:t>
      </w:r>
      <w:r>
        <w:br/>
      </w:r>
      <w:r>
        <w:rPr>
          <w:rFonts w:ascii="Times New Roman"/>
          <w:b w:val="false"/>
          <w:i w:val="false"/>
          <w:color w:val="000000"/>
          <w:sz w:val="28"/>
        </w:rPr>
        <w:t>
      </w:t>
      </w:r>
    </w:p>
    <w:p>
      <w:pPr>
        <w:spacing w:after="0"/>
        <w:ind w:left="0"/>
        <w:jc w:val="both"/>
      </w:pPr>
      <w:r>
        <w:drawing>
          <wp:inline distT="0" distB="0" distL="0" distR="0">
            <wp:extent cx="78105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i w:val="false"/>
          <w:color w:val="000000"/>
          <w:sz w:val="28"/>
        </w:rPr>
        <w:t>лицензияның телнұсқасын берген кезде</w:t>
      </w:r>
      <w:r>
        <w:br/>
      </w:r>
      <w:r>
        <w:rPr>
          <w:rFonts w:ascii="Times New Roman"/>
          <w:b w:val="false"/>
          <w:i w:val="false"/>
          <w:color w:val="000000"/>
          <w:sz w:val="28"/>
        </w:rPr>
        <w:t>
      </w:t>
      </w:r>
    </w:p>
    <w:p>
      <w:pPr>
        <w:spacing w:after="0"/>
        <w:ind w:left="0"/>
        <w:jc w:val="both"/>
      </w:pPr>
      <w:r>
        <w:drawing>
          <wp:inline distT="0" distB="0" distL="0" distR="0">
            <wp:extent cx="78105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27"/>
    <w:p>
      <w:pPr>
        <w:spacing w:after="0"/>
        <w:ind w:left="0"/>
        <w:jc w:val="left"/>
      </w:pPr>
      <w:r>
        <w:rPr>
          <w:rFonts w:ascii="Times New Roman"/>
          <w:b/>
          <w:i w:val="false"/>
          <w:color w:val="000000"/>
        </w:rPr>
        <w:t xml:space="preserve"> Шартты белгілер</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245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245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