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683a" w14:textId="9526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28 тамыздағы № 292/8 қаулысы. Павлодар облысының Әділет департаментінде 2014 жылғы 01 қазанда № 4037 болып тіркелді. Күші жойылды - Павлодар облыстық әкімдігінің 2015 жылғы 27 тамыздағы № 252/8 (алғаш ресми жарияланған күнінен кейін күнтізбелік он күн өткен соң қолданысқа енгізіледі)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облыстық әкімдігінің 27.08.2015 № 252/8 (алғаш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1. 
</w:t>
      </w:r>
      <w:r>
        <w:rPr>
          <w:rFonts w:ascii="Times New Roman"/>
          <w:b w:val="false"/>
          <w:i w:val="false"/>
          <w:color w:val="000000"/>
          <w:sz w:val="28"/>
        </w:rPr>
        <w:t>
Қоса беріліп отырған "Элиталық тұқымдарды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Н.К. Әшімбетовке жүктелсiн.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Бозымбаев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Павлодар облысы әкімдігінің</w:t>
            </w:r>
            <w:r>
              <w:br/>
            </w:r>
            <w:r>
              <w:rPr>
                <w:rFonts w:ascii="Times New Roman"/>
                <w:b w:val="false"/>
                <w:i w:val="false"/>
                <w:color w:val="000000"/>
                <w:sz w:val="20"/>
              </w:rPr>
              <w:t>
2014 жылғы 28 тамыздағы</w:t>
            </w:r>
            <w:r>
              <w:br/>
            </w:r>
            <w:r>
              <w:rPr>
                <w:rFonts w:ascii="Times New Roman"/>
                <w:b w:val="false"/>
                <w:i w:val="false"/>
                <w:color w:val="000000"/>
                <w:sz w:val="20"/>
              </w:rPr>
              <w:t>
№ 292/8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bookmarkEnd w:id="1"/>
        </w:tc>
      </w:tr>
    </w:tbl>
    <w:bookmarkStart w:name="z7" w:id="2"/>
    <w:p>
      <w:pPr>
        <w:spacing w:after="0"/>
        <w:ind w:left="0"/>
        <w:jc w:val="left"/>
      </w:pPr>
      <w:r>
        <w:rPr>
          <w:rFonts w:ascii="Times New Roman"/>
          <w:b/>
          <w:i w:val="false"/>
          <w:color w:val="000000"/>
        </w:rPr>
        <w:t xml:space="preserve"> 
"Элиталық тұқымдарды субсидиялау"</w:t>
      </w:r>
      <w:r>
        <w:br/>
      </w:r>
      <w:r>
        <w:rPr>
          <w:rFonts w:ascii="Times New Roman"/>
          <w:b/>
          <w:i w:val="false"/>
          <w:color w:val="000000"/>
        </w:rPr>
        <w:t>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9" w:id="3"/>
    <w:p>
      <w:pPr>
        <w:spacing w:after="0"/>
        <w:ind w:left="0"/>
        <w:jc w:val="both"/>
      </w:pPr>
      <w:r>
        <w:rPr>
          <w:rFonts w:ascii="Times New Roman"/>
          <w:b w:val="false"/>
          <w:i w:val="false"/>
          <w:color w:val="000000"/>
          <w:sz w:val="28"/>
        </w:rPr>
        <w:t>      1. 
"Элиталық тұқымдарды субсидиялау" мемлекеттік көрсетілетін қызметін (бұдан әрі – мемлекеттік көрсетілетін қызмет) облыстың жергілікті атқарушы органы "Павлодар облысының ауыл шаруашылығы басқармасы" мемлекеттік мекемесі (бұдан әрі – көрсетілетін қызметті беруші) тұлғасында көрсетеді.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(қызметшілерінің)</w:t>
      </w:r>
      <w:r>
        <w:br/>
      </w:r>
      <w:r>
        <w:rPr>
          <w:rFonts w:ascii="Times New Roman"/>
          <w:b/>
          <w:i w:val="false"/>
          <w:color w:val="000000"/>
        </w:rPr>
        <w:t>
іс-қимылдар тәртібін сипаттау</w:t>
      </w:r>
    </w:p>
    <w:bookmarkEnd w:id="4"/>
    <w:bookmarkStart w:name="z13" w:id="5"/>
    <w:p>
      <w:pPr>
        <w:spacing w:after="0"/>
        <w:ind w:left="0"/>
        <w:jc w:val="both"/>
      </w:pPr>
      <w:r>
        <w:rPr>
          <w:rFonts w:ascii="Times New Roman"/>
          <w:b w:val="false"/>
          <w:i w:val="false"/>
          <w:color w:val="000000"/>
          <w:sz w:val="28"/>
        </w:rPr>
        <w:t>      4. 
Көрсетілетін қызметті алушы өтініш бергенде, белгіленген нысан бойынша өтініш және Қазақстан Республикасы Үкіметінің 2014 жылғы 31 шілдедегі № 843 </w:t>
      </w:r>
      <w:r>
        <w:rPr>
          <w:rFonts w:ascii="Times New Roman"/>
          <w:b w:val="false"/>
          <w:i w:val="false"/>
          <w:color w:val="000000"/>
          <w:sz w:val="28"/>
        </w:rPr>
        <w:t>қаулысымен</w:t>
      </w:r>
      <w:r>
        <w:rPr>
          <w:rFonts w:ascii="Times New Roman"/>
          <w:b w:val="false"/>
          <w:i w:val="false"/>
          <w:color w:val="000000"/>
          <w:sz w:val="28"/>
        </w:rPr>
        <w:t xml:space="preserve"> бекітілген "Элиталық тұқымдарды субсидиялау"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мемлекеттік көрсетілетін қызметті ұсыну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үдерісінің құрамына кіретін әрбір рәсімнің (іс-әрекеттің) мазмұны және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қажетті құжаттарды ұсынған сәттен бастап қабылдауды және оларды тіркеуді жүзеге асырады және көрсетілетін қызметті алушыға күні және уақыты, өтінімді қабылдаған лауазымды тұлғаның тегі және аты-жөні көрсетілген талон береді – 15 (он бес) минуттан аспайды;</w:t>
      </w:r>
      <w:r>
        <w:br/>
      </w:r>
      <w:r>
        <w:rPr>
          <w:rFonts w:ascii="Times New Roman"/>
          <w:b w:val="false"/>
          <w:i w:val="false"/>
          <w:color w:val="000000"/>
          <w:sz w:val="28"/>
        </w:rPr>
        <w:t>
      2) көрсетілетін қызметті берушінің басшысы құжаттарды қарайды және бұрыштама қояды – 2 (екі) сағаттан аспайды;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құжаттарды ведомствоаралық комиссия (бұдан әрі – ВАК) қарауына жібереді – 3 (үш) жұмыс күні ішінде;</w:t>
      </w:r>
      <w:r>
        <w:br/>
      </w:r>
      <w:r>
        <w:rPr>
          <w:rFonts w:ascii="Times New Roman"/>
          <w:b w:val="false"/>
          <w:i w:val="false"/>
          <w:color w:val="000000"/>
          <w:sz w:val="28"/>
        </w:rPr>
        <w:t>
      4) ВАК құжаттарды қарайды, бюджеттік субсидиялар алу үшін көрсетілетін қызметті алушылардың тізбесін құрастырады және көрсетілетін қызметті берушіге бекітуге жібереді - 3 (үш) жұмыс күні ішінде;</w:t>
      </w:r>
      <w:r>
        <w:br/>
      </w:r>
      <w:r>
        <w:rPr>
          <w:rFonts w:ascii="Times New Roman"/>
          <w:b w:val="false"/>
          <w:i w:val="false"/>
          <w:color w:val="000000"/>
          <w:sz w:val="28"/>
        </w:rPr>
        <w:t>
      5) көрсетілетін қызметті берушінің басшысы көрсетілетін қызметті алушылардың тізбесін бекітеді және жауапты орындаушыға жолдайды - 1 (бір) жұмыс күні ішінде;</w:t>
      </w:r>
      <w:r>
        <w:br/>
      </w:r>
      <w:r>
        <w:rPr>
          <w:rFonts w:ascii="Times New Roman"/>
          <w:b w:val="false"/>
          <w:i w:val="false"/>
          <w:color w:val="000000"/>
          <w:sz w:val="28"/>
        </w:rPr>
        <w:t>
      6) көрсетілетін қызметті берушінің жауапты орындаушысы субсидиялар төлеу үшін ведомость және төлем шоттарын құрастырады және аумақтық қазынашылық бөлімшеге төлем шоттарының тізілімін ұсынады – 8 (сегіз) жұмыс күні ішінде.</w:t>
      </w:r>
      <w:r>
        <w:br/>
      </w:r>
      <w:r>
        <w:rPr>
          <w:rFonts w:ascii="Times New Roman"/>
          <w:b w:val="false"/>
          <w:i w:val="false"/>
          <w:color w:val="000000"/>
          <w:sz w:val="28"/>
        </w:rPr>
        <w:t>
      6. 
</w:t>
      </w:r>
      <w:r>
        <w:rPr>
          <w:rFonts w:ascii="Times New Roman"/>
          <w:b w:val="false"/>
          <w:i w:val="false"/>
          <w:color w:val="000000"/>
          <w:sz w:val="28"/>
        </w:rPr>
        <w:t>
Мемлекеттік қызмет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(қызметшілерінің)</w:t>
      </w:r>
      <w:r>
        <w:br/>
      </w:r>
      <w:r>
        <w:rPr>
          <w:rFonts w:ascii="Times New Roman"/>
          <w:b/>
          <w:i w:val="false"/>
          <w:color w:val="000000"/>
        </w:rPr>
        <w:t>
өзара іс-қимыл тәртібін сипаттау</w:t>
      </w:r>
    </w:p>
    <w:bookmarkEnd w:id="6"/>
    <w:bookmarkStart w:name="z17" w:id="7"/>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ВАК.</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рәсімдер (іс-әрекеттер) реттілігінің, көрсетілетін қызметті берушінің құрылымдық бөлімшелерінің (қызметшілерінің) өзара іс-қимылының толық сипаттамасы осы регламенттің </w:t>
      </w:r>
      <w:r>
        <w:rPr>
          <w:rFonts w:ascii="Times New Roman"/>
          <w:b w:val="false"/>
          <w:i w:val="false"/>
          <w:color w:val="000000"/>
          <w:sz w:val="28"/>
        </w:rPr>
        <w:t>1-қосымшасының</w:t>
      </w:r>
      <w:r>
        <w:rPr>
          <w:rFonts w:ascii="Times New Roman"/>
          <w:b w:val="false"/>
          <w:i w:val="false"/>
          <w:color w:val="000000"/>
          <w:sz w:val="28"/>
        </w:rPr>
        <w:t xml:space="preserve"> кестесінде</w:t>
      </w:r>
      <w:r>
        <w:rPr>
          <w:rFonts w:ascii="Times New Roman"/>
          <w:b w:val="false"/>
          <w:i w:val="false"/>
          <w:color w:val="000000"/>
          <w:sz w:val="28"/>
        </w:rPr>
        <w:t>, </w:t>
      </w:r>
      <w:r>
        <w:rPr>
          <w:rFonts w:ascii="Times New Roman"/>
          <w:b w:val="false"/>
          <w:i w:val="false"/>
          <w:color w:val="000000"/>
          <w:sz w:val="28"/>
        </w:rPr>
        <w:t>2-қосымшасының</w:t>
      </w:r>
      <w:r>
        <w:rPr>
          <w:rFonts w:ascii="Times New Roman"/>
          <w:b w:val="false"/>
          <w:i w:val="false"/>
          <w:color w:val="000000"/>
          <w:sz w:val="28"/>
        </w:rPr>
        <w:t xml:space="preserve"> блок-сызбасында</w:t>
      </w:r>
      <w:r>
        <w:rPr>
          <w:rFonts w:ascii="Times New Roman"/>
          <w:b w:val="false"/>
          <w:i w:val="false"/>
          <w:color w:val="000000"/>
          <w:sz w:val="28"/>
        </w:rPr>
        <w:t xml:space="preserve"> келтірілген және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w:t>
      </w:r>
      <w:r>
        <w:rPr>
          <w:rFonts w:ascii="Times New Roman"/>
          <w:b w:val="false"/>
          <w:i w:val="false"/>
          <w:color w:val="000000"/>
          <w:sz w:val="28"/>
        </w:rPr>
        <w:t>анықтамалығында</w:t>
      </w:r>
      <w:r>
        <w:rPr>
          <w:rFonts w:ascii="Times New Roman"/>
          <w:b w:val="false"/>
          <w:i w:val="false"/>
          <w:color w:val="000000"/>
          <w:sz w:val="28"/>
        </w:rPr>
        <w:t xml:space="preserve"> көрсетіледі.</w:t>
      </w:r>
      <w:r>
        <w:br/>
      </w:r>
      <w:r>
        <w:rPr>
          <w:rFonts w:ascii="Times New Roman"/>
          <w:b w:val="false"/>
          <w:i w:val="false"/>
          <w:color w:val="000000"/>
          <w:sz w:val="28"/>
        </w:rPr>
        <w:t>
 </w:t>
      </w:r>
    </w:p>
    <w:bookmarkEnd w:id="7"/>
    <w:bookmarkStart w:name="z19" w:id="8"/>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өзара іс-қимыл тәртібін, сондай-ақ ақпараттық</w:t>
      </w:r>
      <w:r>
        <w:br/>
      </w:r>
      <w:r>
        <w:rPr>
          <w:rFonts w:ascii="Times New Roman"/>
          <w:b/>
          <w:i w:val="false"/>
          <w:color w:val="000000"/>
        </w:rPr>
        <w:t>
жүйелерді пайдалану тәртібін сипаттау</w:t>
      </w:r>
    </w:p>
    <w:bookmarkEnd w:id="8"/>
    <w:bookmarkStart w:name="z20" w:id="9"/>
    <w:p>
      <w:pPr>
        <w:spacing w:after="0"/>
        <w:ind w:left="0"/>
        <w:jc w:val="both"/>
      </w:pPr>
      <w:r>
        <w:rPr>
          <w:rFonts w:ascii="Times New Roman"/>
          <w:b w:val="false"/>
          <w:i w:val="false"/>
          <w:color w:val="000000"/>
          <w:sz w:val="28"/>
        </w:rPr>
        <w:t>      9. 
Мемлекеттік қызмет "Павлодар облысының халыққа қызмет көрсету орталығы" республикалық мемлекеттік кәсіпорнының филиалы және "www.egov.kz" электрондық үкімет веб-порталы арқылы көрсетілмейді.</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Павлодар облысы әкімдігінің</w:t>
            </w:r>
            <w:r>
              <w:br/>
            </w:r>
            <w:r>
              <w:rPr>
                <w:rFonts w:ascii="Times New Roman"/>
                <w:b w:val="false"/>
                <w:i w:val="false"/>
                <w:color w:val="000000"/>
                <w:sz w:val="20"/>
              </w:rPr>
              <w:t>
2014 жылғы 28 тамыздағы</w:t>
            </w:r>
            <w:r>
              <w:br/>
            </w:r>
            <w:r>
              <w:rPr>
                <w:rFonts w:ascii="Times New Roman"/>
                <w:b w:val="false"/>
                <w:i w:val="false"/>
                <w:color w:val="000000"/>
                <w:sz w:val="20"/>
              </w:rPr>
              <w:t>
№ 292/8 қаулысына</w:t>
            </w:r>
            <w:r>
              <w:br/>
            </w:r>
            <w:r>
              <w:rPr>
                <w:rFonts w:ascii="Times New Roman"/>
                <w:b w:val="false"/>
                <w:i w:val="false"/>
                <w:color w:val="000000"/>
                <w:sz w:val="20"/>
              </w:rPr>
              <w:t>
1-қосымша</w:t>
            </w:r>
            <w:r>
              <w:br/>
            </w:r>
            <w:r>
              <w:rPr>
                <w:rFonts w:ascii="Times New Roman"/>
                <w:b w:val="false"/>
                <w:i w:val="false"/>
                <w:color w:val="000000"/>
                <w:sz w:val="20"/>
              </w:rPr>
              <w:t>
 </w:t>
            </w:r>
          </w:p>
          <w:bookmarkEnd w:id="10"/>
        </w:tc>
      </w:tr>
    </w:tbl>
    <w:bookmarkStart w:name="z22" w:id="11"/>
    <w:p>
      <w:pPr>
        <w:spacing w:after="0"/>
        <w:ind w:left="0"/>
        <w:jc w:val="left"/>
      </w:pPr>
      <w:r>
        <w:rPr>
          <w:rFonts w:ascii="Times New Roman"/>
          <w:b/>
          <w:i w:val="false"/>
          <w:color w:val="000000"/>
        </w:rPr>
        <w:t xml:space="preserve"> 
Мемлекеттік қызметті көрсету үшін қажетті әрбір рәсімнің</w:t>
      </w:r>
      <w:r>
        <w:br/>
      </w:r>
      <w:r>
        <w:rPr>
          <w:rFonts w:ascii="Times New Roman"/>
          <w:b/>
          <w:i w:val="false"/>
          <w:color w:val="000000"/>
        </w:rPr>
        <w:t>
(іс-әрекеттің) ұзақтығын көрсетумен құрылымдық бөлімшелер</w:t>
      </w:r>
      <w:r>
        <w:br/>
      </w:r>
      <w:r>
        <w:rPr>
          <w:rFonts w:ascii="Times New Roman"/>
          <w:b/>
          <w:i w:val="false"/>
          <w:color w:val="000000"/>
        </w:rPr>
        <w:t>
(қызметшілер) арасындағы рәсімдер (іс-әрекеттер)</w:t>
      </w:r>
      <w:r>
        <w:br/>
      </w:r>
      <w:r>
        <w:rPr>
          <w:rFonts w:ascii="Times New Roman"/>
          <w:b/>
          <w:i w:val="false"/>
          <w:color w:val="000000"/>
        </w:rPr>
        <w:t>
реттілігінің сипаттамасы</w:t>
      </w:r>
    </w:p>
    <w:bookmarkEnd w:id="11"/>
    <w:tbl>
      <w:tblPr>
        <w:tblW w:w="0" w:type="auto"/>
        <w:tblCellSpacing w:w="0" w:type="auto"/>
        <w:tblBorders>
          <w:top w:val="none"/>
          <w:left w:val="none"/>
          <w:bottom w:val="none"/>
          <w:right w:val="none"/>
          <w:insideH w:val="none"/>
          <w:insideV w:val="none"/>
        </w:tblBorders>
      </w:tblPr>
      <w:tblGrid>
        <w:gridCol w:w="471"/>
        <w:gridCol w:w="1993"/>
        <w:gridCol w:w="2596"/>
        <w:gridCol w:w="1255"/>
        <w:gridCol w:w="1394"/>
        <w:gridCol w:w="858"/>
        <w:gridCol w:w="860"/>
        <w:gridCol w:w="1395"/>
        <w:gridCol w:w="1395"/>
        <w:gridCol w:w="83"/>
      </w:tblGrid>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r>
              <w:br/>
            </w:r>
            <w:r>
              <w:rPr>
                <w:rFonts w:ascii="Times New Roman"/>
                <w:b w:val="false"/>
                <w:i w:val="false"/>
                <w:color w:val="000000"/>
                <w:sz w:val="20"/>
              </w:rPr>
              <w:t>
 </w:t>
            </w:r>
          </w:p>
        </w:tc>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r>
              <w:br/>
            </w:r>
            <w:r>
              <w:rPr>
                <w:rFonts w:ascii="Times New Roman"/>
                <w:b w:val="false"/>
                <w:i w:val="false"/>
                <w:color w:val="000000"/>
                <w:sz w:val="20"/>
              </w:rPr>
              <w:t>
 </w:t>
            </w:r>
          </w:p>
        </w:tc>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қабылдауды және оларды тіркеуді жүзеге асырады</w:t>
            </w:r>
            <w:r>
              <w:br/>
            </w:r>
            <w:r>
              <w:rPr>
                <w:rFonts w:ascii="Times New Roman"/>
                <w:b w:val="false"/>
                <w:i w:val="false"/>
                <w:color w:val="000000"/>
                <w:sz w:val="20"/>
              </w:rPr>
              <w:t>
 </w:t>
            </w:r>
          </w:p>
        </w:tc>
        <w:tc>
          <w:tcPr>
            <w:tcW w:w="1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тексереді</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бюджеттік субсидиялар алу үшін көрсетілетін қызметті алушылардың тізбесін құрастырады</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тізбесін бекітеді</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төлеу үшін ведомость және төлем шоттарын құрастырады</w:t>
            </w:r>
            <w:r>
              <w:br/>
            </w:r>
            <w:r>
              <w:rPr>
                <w:rFonts w:ascii="Times New Roman"/>
                <w:b w:val="false"/>
                <w:i w:val="false"/>
                <w:color w:val="000000"/>
                <w:sz w:val="20"/>
              </w:rPr>
              <w:t>
 </w:t>
            </w:r>
          </w:p>
        </w:tc>
        <w:tc>
          <w:tcPr>
            <w:tcW w:w="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ұйымдастыру-өкімдік шешім)</w:t>
            </w:r>
            <w:r>
              <w:br/>
            </w:r>
            <w:r>
              <w:rPr>
                <w:rFonts w:ascii="Times New Roman"/>
                <w:b w:val="false"/>
                <w:i w:val="false"/>
                <w:color w:val="000000"/>
                <w:sz w:val="20"/>
              </w:rPr>
              <w:t>
 </w:t>
            </w:r>
          </w:p>
        </w:tc>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күні және уақыты, өтінімді қабылдаған лауазымды тұлғаның тегі және аты-жөні көрсетілген талон береді</w:t>
            </w:r>
            <w:r>
              <w:br/>
            </w:r>
            <w:r>
              <w:rPr>
                <w:rFonts w:ascii="Times New Roman"/>
                <w:b w:val="false"/>
                <w:i w:val="false"/>
                <w:color w:val="000000"/>
                <w:sz w:val="20"/>
              </w:rPr>
              <w:t>
 </w:t>
            </w:r>
          </w:p>
        </w:tc>
        <w:tc>
          <w:tcPr>
            <w:tcW w:w="1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r>
              <w:br/>
            </w:r>
            <w:r>
              <w:rPr>
                <w:rFonts w:ascii="Times New Roman"/>
                <w:b w:val="false"/>
                <w:i w:val="false"/>
                <w:color w:val="000000"/>
                <w:sz w:val="20"/>
              </w:rPr>
              <w:t>
 </w:t>
            </w:r>
          </w:p>
        </w:tc>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ВАК қарауына жібереді</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берушіге бекітуге жібереді</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жолдайды</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бөлімшеге төлем шоттарының тізілімін ұсынады</w:t>
            </w:r>
            <w:r>
              <w:br/>
            </w:r>
            <w:r>
              <w:rPr>
                <w:rFonts w:ascii="Times New Roman"/>
                <w:b w:val="false"/>
                <w:i w:val="false"/>
                <w:color w:val="000000"/>
                <w:sz w:val="20"/>
              </w:rPr>
              <w:t>
 </w:t>
            </w:r>
          </w:p>
        </w:tc>
        <w:tc>
          <w:tcPr>
            <w:tcW w:w="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 бес) минуттан аспайды</w:t>
            </w:r>
            <w:r>
              <w:br/>
            </w:r>
            <w:r>
              <w:rPr>
                <w:rFonts w:ascii="Times New Roman"/>
                <w:b w:val="false"/>
                <w:i w:val="false"/>
                <w:color w:val="000000"/>
                <w:sz w:val="20"/>
              </w:rPr>
              <w:t>
 </w:t>
            </w:r>
          </w:p>
        </w:tc>
        <w:tc>
          <w:tcPr>
            <w:tcW w:w="1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сағаттан аспайды</w:t>
            </w:r>
            <w:r>
              <w:br/>
            </w:r>
            <w:r>
              <w:rPr>
                <w:rFonts w:ascii="Times New Roman"/>
                <w:b w:val="false"/>
                <w:i w:val="false"/>
                <w:color w:val="000000"/>
                <w:sz w:val="20"/>
              </w:rPr>
              <w:t>
 </w:t>
            </w:r>
          </w:p>
        </w:tc>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 ішінде</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 ішінде</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 ішінде</w:t>
            </w: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(сегіз) жұмыс күні ішінде</w:t>
            </w:r>
            <w:r>
              <w:br/>
            </w:r>
            <w:r>
              <w:rPr>
                <w:rFonts w:ascii="Times New Roman"/>
                <w:b w:val="false"/>
                <w:i w:val="false"/>
                <w:color w:val="000000"/>
                <w:sz w:val="20"/>
              </w:rPr>
              <w:t>
 </w:t>
            </w:r>
          </w:p>
        </w:tc>
        <w:tc>
          <w:tcPr>
            <w:tcW w:w="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Павлодар облысы әкімдігінің</w:t>
            </w:r>
            <w:r>
              <w:br/>
            </w:r>
            <w:r>
              <w:rPr>
                <w:rFonts w:ascii="Times New Roman"/>
                <w:b w:val="false"/>
                <w:i w:val="false"/>
                <w:color w:val="000000"/>
                <w:sz w:val="20"/>
              </w:rPr>
              <w:t>
2014 жылғы 28 тамыздағы</w:t>
            </w:r>
            <w:r>
              <w:br/>
            </w:r>
            <w:r>
              <w:rPr>
                <w:rFonts w:ascii="Times New Roman"/>
                <w:b w:val="false"/>
                <w:i w:val="false"/>
                <w:color w:val="000000"/>
                <w:sz w:val="20"/>
              </w:rPr>
              <w:t>
№ 292/8 қаулысына</w:t>
            </w:r>
            <w:r>
              <w:br/>
            </w:r>
            <w:r>
              <w:rPr>
                <w:rFonts w:ascii="Times New Roman"/>
                <w:b w:val="false"/>
                <w:i w:val="false"/>
                <w:color w:val="000000"/>
                <w:sz w:val="20"/>
              </w:rPr>
              <w:t>
2-қосымша</w:t>
            </w:r>
            <w:r>
              <w:br/>
            </w:r>
            <w:r>
              <w:rPr>
                <w:rFonts w:ascii="Times New Roman"/>
                <w:b w:val="false"/>
                <w:i w:val="false"/>
                <w:color w:val="000000"/>
                <w:sz w:val="20"/>
              </w:rPr>
              <w:t>
 </w:t>
            </w:r>
          </w:p>
          <w:bookmarkEnd w:id="12"/>
        </w:tc>
      </w:tr>
    </w:tbl>
    <w:bookmarkStart w:name="z24" w:id="13"/>
    <w:p>
      <w:pPr>
        <w:spacing w:after="0"/>
        <w:ind w:left="0"/>
        <w:jc w:val="left"/>
      </w:pPr>
      <w:r>
        <w:rPr>
          <w:rFonts w:ascii="Times New Roman"/>
          <w:b/>
          <w:i w:val="false"/>
          <w:color w:val="000000"/>
        </w:rPr>
        <w:t xml:space="preserve"> 
Мемлекеттік қызмет көрсетудің әрбір рәсімінің (іс-әрекетінің)</w:t>
      </w:r>
      <w:r>
        <w:br/>
      </w:r>
      <w:r>
        <w:rPr>
          <w:rFonts w:ascii="Times New Roman"/>
          <w:b/>
          <w:i w:val="false"/>
          <w:color w:val="000000"/>
        </w:rPr>
        <w:t>
ұзақтығын көрсетумен рәсімдер (іс-әрекеттер) реттілігін</w:t>
      </w:r>
      <w:r>
        <w:br/>
      </w:r>
      <w:r>
        <w:rPr>
          <w:rFonts w:ascii="Times New Roman"/>
          <w:b/>
          <w:i w:val="false"/>
          <w:color w:val="000000"/>
        </w:rPr>
        <w:t>
сипаттаудың блок-сызбасы</w:t>
      </w:r>
    </w:p>
    <w:bookmarkEnd w:id="13"/>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Павлодар облысы әкімдігінің</w:t>
            </w:r>
            <w:r>
              <w:br/>
            </w:r>
            <w:r>
              <w:rPr>
                <w:rFonts w:ascii="Times New Roman"/>
                <w:b w:val="false"/>
                <w:i w:val="false"/>
                <w:color w:val="000000"/>
                <w:sz w:val="20"/>
              </w:rPr>
              <w:t>
2014 жылғы 28 тамыздағы</w:t>
            </w:r>
            <w:r>
              <w:br/>
            </w:r>
            <w:r>
              <w:rPr>
                <w:rFonts w:ascii="Times New Roman"/>
                <w:b w:val="false"/>
                <w:i w:val="false"/>
                <w:color w:val="000000"/>
                <w:sz w:val="20"/>
              </w:rPr>
              <w:t>
№ 292/8 қаулысына</w:t>
            </w:r>
            <w:r>
              <w:br/>
            </w:r>
            <w:r>
              <w:rPr>
                <w:rFonts w:ascii="Times New Roman"/>
                <w:b w:val="false"/>
                <w:i w:val="false"/>
                <w:color w:val="000000"/>
                <w:sz w:val="20"/>
              </w:rPr>
              <w:t>
3-қосымша</w:t>
            </w:r>
            <w:r>
              <w:br/>
            </w:r>
            <w:r>
              <w:rPr>
                <w:rFonts w:ascii="Times New Roman"/>
                <w:b w:val="false"/>
                <w:i w:val="false"/>
                <w:color w:val="000000"/>
                <w:sz w:val="20"/>
              </w:rPr>
              <w:t>
 </w:t>
            </w:r>
          </w:p>
          <w:bookmarkEnd w:id="14"/>
        </w:tc>
      </w:tr>
    </w:tbl>
    <w:bookmarkStart w:name="z26" w:id="15"/>
    <w:p>
      <w:pPr>
        <w:spacing w:after="0"/>
        <w:ind w:left="0"/>
        <w:jc w:val="left"/>
      </w:pPr>
      <w:r>
        <w:rPr>
          <w:rFonts w:ascii="Times New Roman"/>
          <w:b/>
          <w:i w:val="false"/>
          <w:color w:val="000000"/>
        </w:rPr>
        <w:t xml:space="preserve"> 
"Элиталық тұқымдарды субсидиялау" мемлекеттік көрсетілетін</w:t>
      </w:r>
      <w:r>
        <w:br/>
      </w:r>
      <w:r>
        <w:rPr>
          <w:rFonts w:ascii="Times New Roman"/>
          <w:b/>
          <w:i w:val="false"/>
          <w:color w:val="000000"/>
        </w:rPr>
        <w:t>
қызметтің бизнес-процестерінің анықтамалығы</w:t>
      </w:r>
    </w:p>
    <w:bookmarkEnd w:id="15"/>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bookmarkStart w:name="z27" w:id="16"/>
    <w:p>
      <w:pPr>
        <w:spacing w:after="0"/>
        <w:ind w:left="0"/>
        <w:jc w:val="left"/>
      </w:pPr>
      <w:r>
        <w:rPr>
          <w:rFonts w:ascii="Times New Roman"/>
          <w:b/>
          <w:i w:val="false"/>
          <w:color w:val="000000"/>
        </w:rPr>
        <w:t xml:space="preserve"> 
Шартты белгілер</w:t>
      </w:r>
    </w:p>
    <w:bookmarkEnd w:id="16"/>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95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