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355d" w14:textId="8833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Жетекші ауылының аумағында жергілікті қоғамдастықтың бөлек жиындарын өткізудің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284/39 шешімі. Павлодар облысының Әділет департаментінде 2014 жылғы 15 тамызда № 3931 болып тіркелді. Күші жойылды - Павлодар облысы Павлодар қалалық мәслихатының 2023 жылғы 24 қарашадағы № 80/9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Тақырып қазақ тіліндегі редакцияда, орыс тіліндегі мәтіні өзгермейді - Павлодар облысы Павлодар қалалық мәслихатының 07.04.2022 </w:t>
      </w:r>
      <w:r>
        <w:rPr>
          <w:rFonts w:ascii="Times New Roman"/>
          <w:b w:val="false"/>
          <w:i w:val="false"/>
          <w:color w:val="000000"/>
          <w:sz w:val="28"/>
        </w:rPr>
        <w:t>№ 134/18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Жетекші ауылының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Павлодар облысы Павлодар қалалық мәслихатының 07.04.2022 </w:t>
      </w:r>
      <w:r>
        <w:rPr>
          <w:rFonts w:ascii="Times New Roman"/>
          <w:b w:val="false"/>
          <w:i w:val="false"/>
          <w:color w:val="000000"/>
          <w:sz w:val="28"/>
        </w:rPr>
        <w:t>№ 134/18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шешімнің орындалуын бақылау қалалық мәслихаттың тұрақты комиссияларына жүктелсін.</w:t>
      </w:r>
    </w:p>
    <w:bookmarkEnd w:id="2"/>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10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Мұқашев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Желнов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 шілдедегі</w:t>
            </w:r>
            <w:r>
              <w:br/>
            </w:r>
            <w:r>
              <w:rPr>
                <w:rFonts w:ascii="Times New Roman"/>
                <w:b w:val="false"/>
                <w:i w:val="false"/>
                <w:color w:val="000000"/>
                <w:sz w:val="20"/>
              </w:rPr>
              <w:t>№ 284/39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Павлодар қаласы Жетекші ауылының аумағында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қалалық мәслихатының 07.04.2022 </w:t>
      </w:r>
      <w:r>
        <w:rPr>
          <w:rFonts w:ascii="Times New Roman"/>
          <w:b w:val="false"/>
          <w:i w:val="false"/>
          <w:color w:val="ff0000"/>
          <w:sz w:val="28"/>
        </w:rPr>
        <w:t>№ 134/18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Павлодар қаласы Жетекші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Жетекші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Жетекші ауылының аумағы учаскелерге (ауылдар, шағынаудандар,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Жетекші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Жетекші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Жетекші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xml:space="preserve">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p>
      <w:pPr>
        <w:spacing w:after="0"/>
        <w:ind w:left="0"/>
        <w:jc w:val="both"/>
      </w:pPr>
      <w:r>
        <w:rPr>
          <w:rFonts w:ascii="Times New Roman"/>
          <w:b w:val="false"/>
          <w:i w:val="false"/>
          <w:color w:val="000000"/>
          <w:sz w:val="28"/>
        </w:rPr>
        <w:t>
      9. Жергілікті қоғамдастықтың бөлек жиынын Павлодар қаласы Жетекші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Жетекші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Павлодар қаласы Жетекші ауылы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