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30cb" w14:textId="2143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"Жетекші ауылы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2014 жылғы 22 шілдедегі № 986/7 қаулысы. Павлодар облысының Әділет департаментінде 2014 жылғы 21 тамызда № 3947 болып тіркелді. Күші жойылды - Павлодар облысы Павлодар қалалық әкімдігінің 2014 жылғы 09 қазандағы N 1327/11 қаулысымен</w:t>
      </w:r>
    </w:p>
    <w:p>
      <w:pPr>
        <w:spacing w:after="0"/>
        <w:ind w:left="0"/>
        <w:jc w:val="both"/>
      </w:pPr>
      <w:r>
        <w:rPr>
          <w:rFonts w:ascii="Times New Roman"/>
          <w:b w:val="false"/>
          <w:i w:val="false"/>
          <w:color w:val="ff0000"/>
          <w:sz w:val="28"/>
        </w:rPr>
        <w:t>      Ескерту. Күші жойылды - Павлодар облысы Павлодар қалалық әкімдігінің 09.10.2014 N 1327/11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2012 жылғы 29 қазандағы «Қазақстан Республикасы мемлекеттік органының </w:t>
      </w:r>
      <w:r>
        <w:rPr>
          <w:rFonts w:ascii="Times New Roman"/>
          <w:b w:val="false"/>
          <w:i w:val="false"/>
          <w:color w:val="000000"/>
          <w:sz w:val="28"/>
        </w:rPr>
        <w:t>үлгі 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«Жетекші ауылы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«Жетекші ауылы әкімінің аппараты» мемлекеттік мекемесі қолданыстағы заңнамаға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 күнінен кейін қолданысқа енгізіледі.</w:t>
      </w:r>
    </w:p>
    <w:bookmarkEnd w:id="0"/>
    <w:p>
      <w:pPr>
        <w:spacing w:after="0"/>
        <w:ind w:left="0"/>
        <w:jc w:val="both"/>
      </w:pPr>
      <w:r>
        <w:rPr>
          <w:rFonts w:ascii="Times New Roman"/>
          <w:b w:val="false"/>
          <w:i/>
          <w:color w:val="000000"/>
          <w:sz w:val="28"/>
        </w:rPr>
        <w:t>      Павлодар қаласының әкімі                   Б. Бақауов</w:t>
      </w:r>
    </w:p>
    <w:bookmarkStart w:name="z6"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2014 жылғы 22 шілдедегі  </w:t>
      </w:r>
      <w:r>
        <w:br/>
      </w:r>
      <w:r>
        <w:rPr>
          <w:rFonts w:ascii="Times New Roman"/>
          <w:b w:val="false"/>
          <w:i w:val="false"/>
          <w:color w:val="000000"/>
          <w:sz w:val="28"/>
        </w:rPr>
        <w:t xml:space="preserve">
№ 986/7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«Жетекші ауылы әкімінің аппараты»</w:t>
      </w:r>
      <w:r>
        <w:br/>
      </w:r>
      <w:r>
        <w:rPr>
          <w:rFonts w:ascii="Times New Roman"/>
          <w:b/>
          <w:i w:val="false"/>
          <w:color w:val="000000"/>
        </w:rPr>
        <w:t>
мемлекеттік мекемесі туралы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«Жетекші ауылы әкімінің аппараты» мемлекеттік мекемесі өз құзыреті шегінде әкім қызметін қамтамасыз ететін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2. «Жетекші ауылы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«Жетекші ауылы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«Жетекші ауылы әкімінің аппараты» мемлекеттік мекемесі мемлекеттік мекеменің ұйымдық-құқықтық нысанындағы заңды тұлға болып табылады, мемлекеттік тілде өз атауы бар Қазақстан Республикасының мемлекеттік Елтаңбасы бейнеленген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«Жетекші ауылы әкімінің аппараты» мемлекеттік мекемесі азаматтық-құқықтық қатынастарға өз атынан қатынасқа түседі.</w:t>
      </w:r>
      <w:r>
        <w:br/>
      </w:r>
      <w:r>
        <w:rPr>
          <w:rFonts w:ascii="Times New Roman"/>
          <w:b w:val="false"/>
          <w:i w:val="false"/>
          <w:color w:val="000000"/>
          <w:sz w:val="28"/>
        </w:rPr>
        <w:t>
</w:t>
      </w:r>
      <w:r>
        <w:rPr>
          <w:rFonts w:ascii="Times New Roman"/>
          <w:b w:val="false"/>
          <w:i w:val="false"/>
          <w:color w:val="000000"/>
          <w:sz w:val="28"/>
        </w:rPr>
        <w:t>
      6. «Жетекші ауылы әкімінің аппараты» мемлекеттік мекемесі егер заңнамаға сәйкес осыған уәкілеттік берілген болса, мемлекеттін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«Жетекші ауылы әкімінің аппараты» мемлекеттік мекемесі өз құзыретінің мәселелері бойынша заңнамада белгіленген тәртіппен ауыл әкімінің шешімі мен өкімін қабылдайды.</w:t>
      </w:r>
      <w:r>
        <w:br/>
      </w:r>
      <w:r>
        <w:rPr>
          <w:rFonts w:ascii="Times New Roman"/>
          <w:b w:val="false"/>
          <w:i w:val="false"/>
          <w:color w:val="000000"/>
          <w:sz w:val="28"/>
        </w:rPr>
        <w:t>
</w:t>
      </w:r>
      <w:r>
        <w:rPr>
          <w:rFonts w:ascii="Times New Roman"/>
          <w:b w:val="false"/>
          <w:i w:val="false"/>
          <w:color w:val="000000"/>
          <w:sz w:val="28"/>
        </w:rPr>
        <w:t>
      8. «Жетекші ауылы әкімінің аппараты» мемлекеттік мекемесінің құрылымы мен штат саны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Қазақстан Республикасы, 140019, Павлодар облысы, Павлодар қаласы, Жетекші ауылы, М.Әуезова көшесі,15.</w:t>
      </w:r>
      <w:r>
        <w:br/>
      </w:r>
      <w:r>
        <w:rPr>
          <w:rFonts w:ascii="Times New Roman"/>
          <w:b w:val="false"/>
          <w:i w:val="false"/>
          <w:color w:val="000000"/>
          <w:sz w:val="28"/>
        </w:rPr>
        <w:t>
</w:t>
      </w:r>
      <w:r>
        <w:rPr>
          <w:rFonts w:ascii="Times New Roman"/>
          <w:b w:val="false"/>
          <w:i w:val="false"/>
          <w:color w:val="000000"/>
          <w:sz w:val="28"/>
        </w:rPr>
        <w:t>
      10. «Жетекші ауылы әкімінің аппараты»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
      11. Мемлекеттік органның мемлекеттік тілдегі толық атауы: «Жетекші ауылы әкімінің аппараты» мемлекеттік мекемесі;</w:t>
      </w:r>
      <w:r>
        <w:br/>
      </w:r>
      <w:r>
        <w:rPr>
          <w:rFonts w:ascii="Times New Roman"/>
          <w:b w:val="false"/>
          <w:i w:val="false"/>
          <w:color w:val="000000"/>
          <w:sz w:val="28"/>
        </w:rPr>
        <w:t>
      орыс тілінде: государственное учреждение «Аппарат акима села Жетекши».</w:t>
      </w:r>
      <w:r>
        <w:br/>
      </w:r>
      <w:r>
        <w:rPr>
          <w:rFonts w:ascii="Times New Roman"/>
          <w:b w:val="false"/>
          <w:i w:val="false"/>
          <w:color w:val="000000"/>
          <w:sz w:val="28"/>
        </w:rPr>
        <w:t>
</w:t>
      </w:r>
      <w:r>
        <w:rPr>
          <w:rFonts w:ascii="Times New Roman"/>
          <w:b w:val="false"/>
          <w:i w:val="false"/>
          <w:color w:val="000000"/>
          <w:sz w:val="28"/>
        </w:rPr>
        <w:t>
      12. Павлодар қаласының әкімдігі атынан мемлекет «Жетекші ауылы әкімінің аппараты»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13. Осы </w:t>
      </w:r>
      <w:r>
        <w:rPr>
          <w:rFonts w:ascii="Times New Roman"/>
          <w:b w:val="false"/>
          <w:i w:val="false"/>
          <w:color w:val="000000"/>
          <w:sz w:val="28"/>
        </w:rPr>
        <w:t>Ереже</w:t>
      </w:r>
      <w:r>
        <w:rPr>
          <w:rFonts w:ascii="Times New Roman"/>
          <w:b w:val="false"/>
          <w:i w:val="false"/>
          <w:color w:val="000000"/>
          <w:sz w:val="28"/>
        </w:rPr>
        <w:t xml:space="preserve"> «Жетекші ауылы әкімінің аппараты»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
      14. «Жетекші ауылы әкімінің аппараты» мемлекеттік мекемесінің қаржыландыру қалалық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15. «Жетекші ауылы әкімінің аппараты» мемлекеттік мекемесінің функциялары болып табылатын кәсіпкерлік субъектілермен міндеттерді орындау тұрғысында шарттық қатынастарға түсуге тыйым салынады.</w:t>
      </w:r>
      <w:r>
        <w:br/>
      </w:r>
      <w:r>
        <w:rPr>
          <w:rFonts w:ascii="Times New Roman"/>
          <w:b w:val="false"/>
          <w:i w:val="false"/>
          <w:color w:val="000000"/>
          <w:sz w:val="28"/>
        </w:rPr>
        <w:t>
      Егер «Жетекші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
    <w:bookmarkStart w:name="z24" w:id="5"/>
    <w:p>
      <w:pPr>
        <w:spacing w:after="0"/>
        <w:ind w:left="0"/>
        <w:jc w:val="left"/>
      </w:pPr>
      <w:r>
        <w:rPr>
          <w:rFonts w:ascii="Times New Roman"/>
          <w:b/>
          <w:i w:val="false"/>
          <w:color w:val="000000"/>
        </w:rPr>
        <w:t xml:space="preserve"> 
2. «Жетекші ауылы әкімінің аппараты» мемлекеттік мекемесінің</w:t>
      </w:r>
      <w:r>
        <w:br/>
      </w:r>
      <w:r>
        <w:rPr>
          <w:rFonts w:ascii="Times New Roman"/>
          <w:b/>
          <w:i w:val="false"/>
          <w:color w:val="000000"/>
        </w:rPr>
        <w:t>
миссиясы, мақсаты, бұйым әрекеті, негізгі міндеттері,</w:t>
      </w:r>
      <w:r>
        <w:br/>
      </w:r>
      <w:r>
        <w:rPr>
          <w:rFonts w:ascii="Times New Roman"/>
          <w:b/>
          <w:i w:val="false"/>
          <w:color w:val="000000"/>
        </w:rPr>
        <w:t>
функциялары, құқықтары мен міндеттері</w:t>
      </w:r>
    </w:p>
    <w:bookmarkEnd w:id="5"/>
    <w:bookmarkStart w:name="z25" w:id="6"/>
    <w:p>
      <w:pPr>
        <w:spacing w:after="0"/>
        <w:ind w:left="0"/>
        <w:jc w:val="both"/>
      </w:pPr>
      <w:r>
        <w:rPr>
          <w:rFonts w:ascii="Times New Roman"/>
          <w:b w:val="false"/>
          <w:i w:val="false"/>
          <w:color w:val="000000"/>
          <w:sz w:val="28"/>
        </w:rPr>
        <w:t>
      16. Миссиясы: «Жетекші ауылы әкімінің аппараты» мемлекеттік мекемесі Жетекші ауылы әкімінің қызметін ұйымдастырушылық, құқықтық, ақпараттық, аналитикалық және материалдық техникалық қамтамасыз ету және оның өкілеттілігін іске асыру үшін құрылған мемлекеттік орган болып табылады.</w:t>
      </w:r>
      <w:r>
        <w:br/>
      </w:r>
      <w:r>
        <w:rPr>
          <w:rFonts w:ascii="Times New Roman"/>
          <w:b w:val="false"/>
          <w:i w:val="false"/>
          <w:color w:val="000000"/>
          <w:sz w:val="28"/>
        </w:rPr>
        <w:t>
</w:t>
      </w:r>
      <w:r>
        <w:rPr>
          <w:rFonts w:ascii="Times New Roman"/>
          <w:b w:val="false"/>
          <w:i w:val="false"/>
          <w:color w:val="000000"/>
          <w:sz w:val="28"/>
        </w:rPr>
        <w:t>
      17. «Жетекші ауылы әкімінің аппараты» мемлекеттік мекемесінің бұйым әрекетінің болып табылған ақпараттық-аналитикалық, ұйымдастыру-құқтық, материалдық-техникалық ауыл әкімінің қызметінің қамтамасыз ету.</w:t>
      </w:r>
      <w:r>
        <w:br/>
      </w:r>
      <w:r>
        <w:rPr>
          <w:rFonts w:ascii="Times New Roman"/>
          <w:b w:val="false"/>
          <w:i w:val="false"/>
          <w:color w:val="000000"/>
          <w:sz w:val="28"/>
        </w:rPr>
        <w:t>
</w:t>
      </w:r>
      <w:r>
        <w:rPr>
          <w:rFonts w:ascii="Times New Roman"/>
          <w:b w:val="false"/>
          <w:i w:val="false"/>
          <w:color w:val="000000"/>
          <w:sz w:val="28"/>
        </w:rPr>
        <w:t>
      18. Міндеттері:</w:t>
      </w:r>
      <w:r>
        <w:br/>
      </w:r>
      <w:r>
        <w:rPr>
          <w:rFonts w:ascii="Times New Roman"/>
          <w:b w:val="false"/>
          <w:i w:val="false"/>
          <w:color w:val="000000"/>
          <w:sz w:val="28"/>
        </w:rPr>
        <w:t>
      1) ведомствоға қарасты аумаққа мемлекеттік саясатты іске асыру жөніндегі ауыл әкімінің қызметін қамтамасыз ету;</w:t>
      </w:r>
      <w:r>
        <w:br/>
      </w:r>
      <w:r>
        <w:rPr>
          <w:rFonts w:ascii="Times New Roman"/>
          <w:b w:val="false"/>
          <w:i w:val="false"/>
          <w:color w:val="000000"/>
          <w:sz w:val="28"/>
        </w:rPr>
        <w:t>
      2) ауыл әкімі қызметін ақпараттық-аналитикалық, құқықтық-ұйымдастырушылық, материалдық-техникалық қамтамасыз ету;</w:t>
      </w:r>
      <w:r>
        <w:br/>
      </w:r>
      <w:r>
        <w:rPr>
          <w:rFonts w:ascii="Times New Roman"/>
          <w:b w:val="false"/>
          <w:i w:val="false"/>
          <w:color w:val="000000"/>
          <w:sz w:val="28"/>
        </w:rPr>
        <w:t>
      3) ауыл әкімінің басқа да мемлекеттік органдармен, ұйымдармен және азаматтармен өзара іс-әрекеті.</w:t>
      </w:r>
      <w:r>
        <w:br/>
      </w:r>
      <w:r>
        <w:rPr>
          <w:rFonts w:ascii="Times New Roman"/>
          <w:b w:val="false"/>
          <w:i w:val="false"/>
          <w:color w:val="000000"/>
          <w:sz w:val="28"/>
        </w:rPr>
        <w:t>
</w:t>
      </w:r>
      <w:r>
        <w:rPr>
          <w:rFonts w:ascii="Times New Roman"/>
          <w:b w:val="false"/>
          <w:i w:val="false"/>
          <w:color w:val="000000"/>
          <w:sz w:val="28"/>
        </w:rPr>
        <w:t>
      19. Функциялары:</w:t>
      </w:r>
      <w:r>
        <w:br/>
      </w:r>
      <w:r>
        <w:rPr>
          <w:rFonts w:ascii="Times New Roman"/>
          <w:b w:val="false"/>
          <w:i w:val="false"/>
          <w:color w:val="000000"/>
          <w:sz w:val="28"/>
        </w:rPr>
        <w:t>
      1) үндеулерді, өтініштерді, заңды және жеке тұлғалардың шағымдарын қарау, азаматтардың құқықтары мен бостандықтарын қорғау жөніндегі шараларды қабылдау;</w:t>
      </w:r>
      <w:r>
        <w:br/>
      </w:r>
      <w:r>
        <w:rPr>
          <w:rFonts w:ascii="Times New Roman"/>
          <w:b w:val="false"/>
          <w:i w:val="false"/>
          <w:color w:val="000000"/>
          <w:sz w:val="28"/>
        </w:rPr>
        <w:t>
      2) салықтарды және бюджетке басқа да міндетті төлемдерді жинауға ықпал ету;</w:t>
      </w:r>
      <w:r>
        <w:br/>
      </w:r>
      <w:r>
        <w:rPr>
          <w:rFonts w:ascii="Times New Roman"/>
          <w:b w:val="false"/>
          <w:i w:val="false"/>
          <w:color w:val="000000"/>
          <w:sz w:val="28"/>
        </w:rPr>
        <w:t>
      3) тиісті мәслихатпен бекіту үшін әкім аппаратының әкімшісі болып табылатын бюджеттік бағдарламаларды жоғарыда тұрған әкімдікке әзірлеу және енгізу;</w:t>
      </w:r>
      <w:r>
        <w:br/>
      </w:r>
      <w:r>
        <w:rPr>
          <w:rFonts w:ascii="Times New Roman"/>
          <w:b w:val="false"/>
          <w:i w:val="false"/>
          <w:color w:val="000000"/>
          <w:sz w:val="28"/>
        </w:rPr>
        <w:t>
      4)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нормаларын, Қазақстан Республикасы Президенті мен Үкіметінің заңдарын, актілерін, орталық және жергілікті атқарушы органдардың нормативтік құқықтық актілерін азаматтар мен заңды тұлғалардың орындалуына ықпал ету;</w:t>
      </w:r>
      <w:r>
        <w:br/>
      </w:r>
      <w:r>
        <w:rPr>
          <w:rFonts w:ascii="Times New Roman"/>
          <w:b w:val="false"/>
          <w:i w:val="false"/>
          <w:color w:val="000000"/>
          <w:sz w:val="28"/>
        </w:rPr>
        <w:t>
      5) өз құзыреті шегінде жер қатынастарын реттеуді жүзеге асыру;</w:t>
      </w:r>
      <w:r>
        <w:br/>
      </w:r>
      <w:r>
        <w:rPr>
          <w:rFonts w:ascii="Times New Roman"/>
          <w:b w:val="false"/>
          <w:i w:val="false"/>
          <w:color w:val="000000"/>
          <w:sz w:val="28"/>
        </w:rPr>
        <w:t>
      6) ауылдың мемлекеттік тұрғын үй қорының сақталуын қамтамасыз ету, сондай-ақ ауылда автомобиль жолдарын салу, қайта жаңарту, жөндеу және ұстау;</w:t>
      </w:r>
      <w:r>
        <w:br/>
      </w:r>
      <w:r>
        <w:rPr>
          <w:rFonts w:ascii="Times New Roman"/>
          <w:b w:val="false"/>
          <w:i w:val="false"/>
          <w:color w:val="000000"/>
          <w:sz w:val="28"/>
        </w:rPr>
        <w:t>
      7) шаруа қожалықтарын ұйымдастыруға, кәсіпкерлік қызметті дамытуға ықпал ету;</w:t>
      </w:r>
      <w:r>
        <w:br/>
      </w:r>
      <w:r>
        <w:rPr>
          <w:rFonts w:ascii="Times New Roman"/>
          <w:b w:val="false"/>
          <w:i w:val="false"/>
          <w:color w:val="000000"/>
          <w:sz w:val="28"/>
        </w:rPr>
        <w:t>
      8) әскери міндет пен әскери қызмет, азаматтық қорғаныс, сондай-ақ жұмылдыру дайындығы мен дайындық мәселелері бойынша Қазақстан Республикасы заңнамасының өз құзыреті шегінде орындалуын ұйымдастыру және қамтамасыз ету;</w:t>
      </w:r>
      <w:r>
        <w:br/>
      </w:r>
      <w:r>
        <w:rPr>
          <w:rFonts w:ascii="Times New Roman"/>
          <w:b w:val="false"/>
          <w:i w:val="false"/>
          <w:color w:val="000000"/>
          <w:sz w:val="28"/>
        </w:rPr>
        <w:t>
      9) Қазақстан Республикасының заңнамасымен белгіленген тәртіпте нотариалдық әрекетті жасауды ұйымдастыру;</w:t>
      </w:r>
      <w:r>
        <w:br/>
      </w:r>
      <w:r>
        <w:rPr>
          <w:rFonts w:ascii="Times New Roman"/>
          <w:b w:val="false"/>
          <w:i w:val="false"/>
          <w:color w:val="000000"/>
          <w:sz w:val="28"/>
        </w:rPr>
        <w:t>
      10) тарихи және мәдени мұраны сақтау жөніндегі жұмысты ұйымдастыру;</w:t>
      </w:r>
      <w:r>
        <w:br/>
      </w:r>
      <w:r>
        <w:rPr>
          <w:rFonts w:ascii="Times New Roman"/>
          <w:b w:val="false"/>
          <w:i w:val="false"/>
          <w:color w:val="000000"/>
          <w:sz w:val="28"/>
        </w:rPr>
        <w:t>
      11) аз қамтылған тұлғаларды айқындау, жұмыспен қамту, атаулы әлеуметтік көмек көрсету, жалғыз басты және еңбекке жарамсыз азаматтарға үйде қызмет көрсетуді ұйымдастыру жөніндегі ұсыныстарды жоғары тұрған органдарға енгізу;</w:t>
      </w:r>
      <w:r>
        <w:br/>
      </w:r>
      <w:r>
        <w:rPr>
          <w:rFonts w:ascii="Times New Roman"/>
          <w:b w:val="false"/>
          <w:i w:val="false"/>
          <w:color w:val="000000"/>
          <w:sz w:val="28"/>
        </w:rPr>
        <w:t>
      12) мүгедектерге көмек көрсетуді ұйымдастыру;</w:t>
      </w:r>
      <w:r>
        <w:br/>
      </w:r>
      <w:r>
        <w:rPr>
          <w:rFonts w:ascii="Times New Roman"/>
          <w:b w:val="false"/>
          <w:i w:val="false"/>
          <w:color w:val="000000"/>
          <w:sz w:val="28"/>
        </w:rPr>
        <w:t>
      13) қоғамдық жұмыстарды, жастар практикасын және де әлеуметтік жұмыс орындарын ұйымдастыру;</w:t>
      </w:r>
      <w:r>
        <w:br/>
      </w:r>
      <w:r>
        <w:rPr>
          <w:rFonts w:ascii="Times New Roman"/>
          <w:b w:val="false"/>
          <w:i w:val="false"/>
          <w:color w:val="000000"/>
          <w:sz w:val="28"/>
        </w:rPr>
        <w:t>
      14) дене шынықтыру және спорт атқарушы уәкілетті органдарымен және қоғамдық бірлестіктерімен бірлесе отырып мүгедектер арасында сауықтыру және спорттық іс-шараларды ұйымдастыру;</w:t>
      </w:r>
      <w:r>
        <w:br/>
      </w:r>
      <w:r>
        <w:rPr>
          <w:rFonts w:ascii="Times New Roman"/>
          <w:b w:val="false"/>
          <w:i w:val="false"/>
          <w:color w:val="000000"/>
          <w:sz w:val="28"/>
        </w:rPr>
        <w:t>
      15) мүгедектер қоғамдық бірлестіктерімен бірлесе отырып, мәдени-көпшілік және ағартушылық іс-шараларын ұйымдастыру;</w:t>
      </w:r>
      <w:r>
        <w:br/>
      </w:r>
      <w:r>
        <w:rPr>
          <w:rFonts w:ascii="Times New Roman"/>
          <w:b w:val="false"/>
          <w:i w:val="false"/>
          <w:color w:val="000000"/>
          <w:sz w:val="28"/>
        </w:rPr>
        <w:t>
      16) мүгедектерге қайырымдылық және әлеуметтік көмек көрсетуді үйлестіру;</w:t>
      </w:r>
      <w:r>
        <w:br/>
      </w:r>
      <w:r>
        <w:rPr>
          <w:rFonts w:ascii="Times New Roman"/>
          <w:b w:val="false"/>
          <w:i w:val="false"/>
          <w:color w:val="000000"/>
          <w:sz w:val="28"/>
        </w:rPr>
        <w:t>
      17) халықтың әлеуметтік әлжуаз топтарына қайырымдылық көмек көрсетуді үйлестіру;</w:t>
      </w:r>
      <w:r>
        <w:br/>
      </w:r>
      <w:r>
        <w:rPr>
          <w:rFonts w:ascii="Times New Roman"/>
          <w:b w:val="false"/>
          <w:i w:val="false"/>
          <w:color w:val="000000"/>
          <w:sz w:val="28"/>
        </w:rPr>
        <w:t>
      18) ауылдың денсаулық сақтау ұйымдарына кадрлық қамтамасыз етуге ықпал ету;</w:t>
      </w:r>
      <w:r>
        <w:br/>
      </w:r>
      <w:r>
        <w:rPr>
          <w:rFonts w:ascii="Times New Roman"/>
          <w:b w:val="false"/>
          <w:i w:val="false"/>
          <w:color w:val="000000"/>
          <w:sz w:val="28"/>
        </w:rPr>
        <w:t>
      19) жергілікті әлеуметтік инфрақұрылымның дамуына ықпал ету;</w:t>
      </w:r>
      <w:r>
        <w:br/>
      </w:r>
      <w:r>
        <w:rPr>
          <w:rFonts w:ascii="Times New Roman"/>
          <w:b w:val="false"/>
          <w:i w:val="false"/>
          <w:color w:val="000000"/>
          <w:sz w:val="28"/>
        </w:rPr>
        <w:t>
      20) қоғамдық автокөлік қозғалысын ұйымдастыру;</w:t>
      </w:r>
      <w:r>
        <w:br/>
      </w:r>
      <w:r>
        <w:rPr>
          <w:rFonts w:ascii="Times New Roman"/>
          <w:b w:val="false"/>
          <w:i w:val="false"/>
          <w:color w:val="000000"/>
          <w:sz w:val="28"/>
        </w:rPr>
        <w:t>
      21) көмек қажет болғанда, жақын маңда тұрған денсаулық сақтау ұйымына ауруларды жеткізу;</w:t>
      </w:r>
      <w:r>
        <w:br/>
      </w:r>
      <w:r>
        <w:rPr>
          <w:rFonts w:ascii="Times New Roman"/>
          <w:b w:val="false"/>
          <w:i w:val="false"/>
          <w:color w:val="000000"/>
          <w:sz w:val="28"/>
        </w:rPr>
        <w:t>
      22) республикалық маңыздағы қалада, облыстық маңыздағы астанада орналасқан мәдениет мекемесін қоспағанда мектепке дейінгі тәрбие және оқыту қызметін қамтамасыз ету;</w:t>
      </w:r>
      <w:r>
        <w:br/>
      </w:r>
      <w:r>
        <w:rPr>
          <w:rFonts w:ascii="Times New Roman"/>
          <w:b w:val="false"/>
          <w:i w:val="false"/>
          <w:color w:val="000000"/>
          <w:sz w:val="28"/>
        </w:rPr>
        <w:t>
      23) жергілікті өзін-өзі басқару органдарымен қарым-қатынас жүргізу;</w:t>
      </w:r>
      <w:r>
        <w:br/>
      </w:r>
      <w:r>
        <w:rPr>
          <w:rFonts w:ascii="Times New Roman"/>
          <w:b w:val="false"/>
          <w:i w:val="false"/>
          <w:color w:val="000000"/>
          <w:sz w:val="28"/>
        </w:rPr>
        <w:t>
      24) статистикалық және шаруашылық есебін жүзеге асыру;</w:t>
      </w:r>
      <w:r>
        <w:br/>
      </w:r>
      <w:r>
        <w:rPr>
          <w:rFonts w:ascii="Times New Roman"/>
          <w:b w:val="false"/>
          <w:i w:val="false"/>
          <w:color w:val="000000"/>
          <w:sz w:val="28"/>
        </w:rPr>
        <w:t>
      25) жергілікті бюджет бекітілген кезде қала мәслихаты сессиясының жұмысына қатысу;</w:t>
      </w:r>
      <w:r>
        <w:br/>
      </w:r>
      <w:r>
        <w:rPr>
          <w:rFonts w:ascii="Times New Roman"/>
          <w:b w:val="false"/>
          <w:i w:val="false"/>
          <w:color w:val="000000"/>
          <w:sz w:val="28"/>
        </w:rPr>
        <w:t>
      26) өз құзыреті шегінде ауылды сумен жабдықтауды және су пайдалану мәселелерін реттеуді қамтамасыз етуді ұйымдастыру;</w:t>
      </w:r>
      <w:r>
        <w:br/>
      </w:r>
      <w:r>
        <w:rPr>
          <w:rFonts w:ascii="Times New Roman"/>
          <w:b w:val="false"/>
          <w:i w:val="false"/>
          <w:color w:val="000000"/>
          <w:sz w:val="28"/>
        </w:rPr>
        <w:t>
      27) ауылды абаттандыру, жарықтандыру, көгалдандыру және санитарлық тазалау жұмыстарын ұйымдастыру;</w:t>
      </w:r>
      <w:r>
        <w:br/>
      </w:r>
      <w:r>
        <w:rPr>
          <w:rFonts w:ascii="Times New Roman"/>
          <w:b w:val="false"/>
          <w:i w:val="false"/>
          <w:color w:val="000000"/>
          <w:sz w:val="28"/>
        </w:rPr>
        <w:t>
      28) туысы жоқ адамдарды жерлеуді және зираттар мен өзге де жерлеу орындарын тиісті қалпында күтіп-ұстау жөніндегі қоғамдық жұмыстарды ұйымдастыру;</w:t>
      </w:r>
      <w:r>
        <w:br/>
      </w:r>
      <w:r>
        <w:rPr>
          <w:rFonts w:ascii="Times New Roman"/>
          <w:b w:val="false"/>
          <w:i w:val="false"/>
          <w:color w:val="000000"/>
          <w:sz w:val="28"/>
        </w:rPr>
        <w:t>
      29) кәсіптік емес медиаторлардың тізілімін жүргізу;</w:t>
      </w:r>
      <w:r>
        <w:br/>
      </w:r>
      <w:r>
        <w:rPr>
          <w:rFonts w:ascii="Times New Roman"/>
          <w:b w:val="false"/>
          <w:i w:val="false"/>
          <w:color w:val="000000"/>
          <w:sz w:val="28"/>
        </w:rPr>
        <w:t>
      30) елді мекен жерлерінде малдарды бағу үшін орындарды анықтау;</w:t>
      </w:r>
      <w:r>
        <w:br/>
      </w:r>
      <w:r>
        <w:rPr>
          <w:rFonts w:ascii="Times New Roman"/>
          <w:b w:val="false"/>
          <w:i w:val="false"/>
          <w:color w:val="000000"/>
          <w:sz w:val="28"/>
        </w:rPr>
        <w:t>
      31) басқармаға берілген аудандық коммуналдық мүлікті, жеке және мемлекеттік емес заңды тұлғаларға кейінде сатып алу құқығысыз мүлікті жалдамаға (жалға) беру;</w:t>
      </w:r>
      <w:r>
        <w:br/>
      </w:r>
      <w:r>
        <w:rPr>
          <w:rFonts w:ascii="Times New Roman"/>
          <w:b w:val="false"/>
          <w:i w:val="false"/>
          <w:color w:val="000000"/>
          <w:sz w:val="28"/>
        </w:rPr>
        <w:t>
      32) бюджеттен қаржыланатын, берілген коммуналдық мемлекеттік мекемелердің әрекетін және міндетті жұмыс көлемін (қызмет) басымдылық бағытын анықтау;</w:t>
      </w:r>
      <w:r>
        <w:br/>
      </w:r>
      <w:r>
        <w:rPr>
          <w:rFonts w:ascii="Times New Roman"/>
          <w:b w:val="false"/>
          <w:i w:val="false"/>
          <w:color w:val="000000"/>
          <w:sz w:val="28"/>
        </w:rPr>
        <w:t>
      33) берілген коммуналдық мүліктің сақталуын қамтамасыз ету;</w:t>
      </w:r>
      <w:r>
        <w:br/>
      </w:r>
      <w:r>
        <w:rPr>
          <w:rFonts w:ascii="Times New Roman"/>
          <w:b w:val="false"/>
          <w:i w:val="false"/>
          <w:color w:val="000000"/>
          <w:sz w:val="28"/>
        </w:rPr>
        <w:t>
      34) коммуналдық заңды тұлғалармен берілген басқаруды қамтамасыз ету;</w:t>
      </w:r>
      <w:r>
        <w:br/>
      </w:r>
      <w:r>
        <w:rPr>
          <w:rFonts w:ascii="Times New Roman"/>
          <w:b w:val="false"/>
          <w:i w:val="false"/>
          <w:color w:val="000000"/>
          <w:sz w:val="28"/>
        </w:rPr>
        <w:t>
      35) жергілікті атқарушы органның шешімімен бекітілген, басқармаға берілген аудандық коммуналдық мемлекеттік мекеменің жылдық қаржылық есеп беруін келісу;</w:t>
      </w:r>
      <w:r>
        <w:br/>
      </w:r>
      <w:r>
        <w:rPr>
          <w:rFonts w:ascii="Times New Roman"/>
          <w:b w:val="false"/>
          <w:i w:val="false"/>
          <w:color w:val="000000"/>
          <w:sz w:val="28"/>
        </w:rPr>
        <w:t>
      36) коммуналдық қазыналық кәсіпорындарымен басқармаға берілген өндіріліп іске асырылатын тауар (жұмыс, қызмет) бағаларын белгілеу;</w:t>
      </w:r>
      <w:r>
        <w:br/>
      </w:r>
      <w:r>
        <w:rPr>
          <w:rFonts w:ascii="Times New Roman"/>
          <w:b w:val="false"/>
          <w:i w:val="false"/>
          <w:color w:val="000000"/>
          <w:sz w:val="28"/>
        </w:rPr>
        <w:t>
      37) жергілікті бюджеттен берілген аудандық коммуналдық мемлекеттік мекемелердің жеке қаржыландыру жоспарын бекіту;</w:t>
      </w:r>
      <w:r>
        <w:br/>
      </w:r>
      <w:r>
        <w:rPr>
          <w:rFonts w:ascii="Times New Roman"/>
          <w:b w:val="false"/>
          <w:i w:val="false"/>
          <w:color w:val="000000"/>
          <w:sz w:val="28"/>
        </w:rPr>
        <w:t>
      38) орталық уәкілетті органда, жергілікті өзін-өзі басқару жүйесінде әкімдермен жіберілген өзін-өзі басқаруда бюджеттік базасын қолма-қол ақша аударуға арналған есебін қамтамасыз ету;</w:t>
      </w:r>
      <w:r>
        <w:br/>
      </w:r>
      <w:r>
        <w:rPr>
          <w:rFonts w:ascii="Times New Roman"/>
          <w:b w:val="false"/>
          <w:i w:val="false"/>
          <w:color w:val="000000"/>
          <w:sz w:val="28"/>
        </w:rPr>
        <w:t>
      39) Қазақстан Республикасының жергілікті мемлекеттік басқару және өзін-өзі басқару </w:t>
      </w:r>
      <w:r>
        <w:rPr>
          <w:rFonts w:ascii="Times New Roman"/>
          <w:b w:val="false"/>
          <w:i w:val="false"/>
          <w:color w:val="000000"/>
          <w:sz w:val="28"/>
        </w:rPr>
        <w:t>заңнамасында</w:t>
      </w:r>
      <w:r>
        <w:rPr>
          <w:rFonts w:ascii="Times New Roman"/>
          <w:b w:val="false"/>
          <w:i w:val="false"/>
          <w:color w:val="000000"/>
          <w:sz w:val="28"/>
        </w:rPr>
        <w:t xml:space="preserve"> көзделген, үнемделген немесе түскен бюджеттік қаражат есебінен қызметкерлерді еңбек келісім шартымен қабылдау;</w:t>
      </w:r>
      <w:r>
        <w:br/>
      </w:r>
      <w:r>
        <w:rPr>
          <w:rFonts w:ascii="Times New Roman"/>
          <w:b w:val="false"/>
          <w:i w:val="false"/>
          <w:color w:val="000000"/>
          <w:sz w:val="28"/>
        </w:rPr>
        <w:t>
      40) жергілікті қауым жиынында келісілгеннен кейін, жергілікті өзін-өзі басқару түсімдерін және шығыс қаражаты жоспарын бекіту;</w:t>
      </w:r>
      <w:r>
        <w:br/>
      </w:r>
      <w:r>
        <w:rPr>
          <w:rFonts w:ascii="Times New Roman"/>
          <w:b w:val="false"/>
          <w:i w:val="false"/>
          <w:color w:val="000000"/>
          <w:sz w:val="28"/>
        </w:rPr>
        <w:t>
      41) Қазақстан Республикасының бюджеттік заңнамасын сәйкес, өзінің өкімінде қалған, орындалған мемлекеттік мекеме тауарын (жұмысын, қызметін) түскен және шығыс қаражатына жиынтық жоспарын құрастыру және бекіту;</w:t>
      </w:r>
      <w:r>
        <w:br/>
      </w:r>
      <w:r>
        <w:rPr>
          <w:rFonts w:ascii="Times New Roman"/>
          <w:b w:val="false"/>
          <w:i w:val="false"/>
          <w:color w:val="000000"/>
          <w:sz w:val="28"/>
        </w:rPr>
        <w:t>
      42) заңнамда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20. Құқығы мен міндеттері:</w:t>
      </w:r>
      <w:r>
        <w:br/>
      </w:r>
      <w:r>
        <w:rPr>
          <w:rFonts w:ascii="Times New Roman"/>
          <w:b w:val="false"/>
          <w:i w:val="false"/>
          <w:color w:val="000000"/>
          <w:sz w:val="28"/>
        </w:rPr>
        <w:t>
      Құқығы:</w:t>
      </w:r>
      <w:r>
        <w:br/>
      </w:r>
      <w:r>
        <w:rPr>
          <w:rFonts w:ascii="Times New Roman"/>
          <w:b w:val="false"/>
          <w:i w:val="false"/>
          <w:color w:val="000000"/>
          <w:sz w:val="28"/>
        </w:rPr>
        <w:t>
      1) жергілікті бюджетті бекіткен кезде қала мәслихаты сессиясының жұмысына қатысу;</w:t>
      </w:r>
      <w:r>
        <w:br/>
      </w:r>
      <w:r>
        <w:rPr>
          <w:rFonts w:ascii="Times New Roman"/>
          <w:b w:val="false"/>
          <w:i w:val="false"/>
          <w:color w:val="000000"/>
          <w:sz w:val="28"/>
        </w:rPr>
        <w:t>
      2) мемлекеттік органдардан қажетті ақпаратты, құжаттарды, өзге де материалдарды, ауызша және жазбаша түсініктемелерді сұрату және алу;</w:t>
      </w:r>
      <w:r>
        <w:br/>
      </w:r>
      <w:r>
        <w:rPr>
          <w:rFonts w:ascii="Times New Roman"/>
          <w:b w:val="false"/>
          <w:i w:val="false"/>
          <w:color w:val="000000"/>
          <w:sz w:val="28"/>
        </w:rPr>
        <w:t>
      3) қала әкімдігі мәжілістеріне, қала әкімінің жиналыстарына қатысу;</w:t>
      </w:r>
      <w:r>
        <w:br/>
      </w:r>
      <w:r>
        <w:rPr>
          <w:rFonts w:ascii="Times New Roman"/>
          <w:b w:val="false"/>
          <w:i w:val="false"/>
          <w:color w:val="000000"/>
          <w:sz w:val="28"/>
        </w:rPr>
        <w:t>
      4) жергілікті бюджеттерден қаржыландырылатын өзге де атқарушы органдардың мамандарын олардың басшыларының келісімімен жұмысқа тартуға;</w:t>
      </w:r>
      <w:r>
        <w:br/>
      </w:r>
      <w:r>
        <w:rPr>
          <w:rFonts w:ascii="Times New Roman"/>
          <w:b w:val="false"/>
          <w:i w:val="false"/>
          <w:color w:val="000000"/>
          <w:sz w:val="28"/>
        </w:rPr>
        <w:t>
      5) мемлекеттік басқару органдарының, мұрағаттардың, ғылыми мекемелердің ақпараттық банктерін қолдану;</w:t>
      </w:r>
      <w:r>
        <w:br/>
      </w:r>
      <w:r>
        <w:rPr>
          <w:rFonts w:ascii="Times New Roman"/>
          <w:b w:val="false"/>
          <w:i w:val="false"/>
          <w:color w:val="000000"/>
          <w:sz w:val="28"/>
        </w:rPr>
        <w:t>
      6) «Жетекші ауылы әкімінің аппараты» мемлекеттік мекемесінің мүддесін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7) өзінің құзыреті шегінде шарттар, келісімдер жасауға;</w:t>
      </w:r>
      <w:r>
        <w:br/>
      </w:r>
      <w:r>
        <w:rPr>
          <w:rFonts w:ascii="Times New Roman"/>
          <w:b w:val="false"/>
          <w:i w:val="false"/>
          <w:color w:val="000000"/>
          <w:sz w:val="28"/>
        </w:rPr>
        <w:t>
      8) әкімшілік құқық бұзушылық туралы істерді қарастыру және әкімшілік жаза салу;</w:t>
      </w:r>
      <w:r>
        <w:br/>
      </w:r>
      <w:r>
        <w:rPr>
          <w:rFonts w:ascii="Times New Roman"/>
          <w:b w:val="false"/>
          <w:i w:val="false"/>
          <w:color w:val="000000"/>
          <w:sz w:val="28"/>
        </w:rPr>
        <w:t>
      9) қолданыстағы заңнамалық актілермен көзделген өзге де құқықтарды жүзеге асыруға құқылы.</w:t>
      </w:r>
      <w:r>
        <w:br/>
      </w:r>
      <w:r>
        <w:rPr>
          <w:rFonts w:ascii="Times New Roman"/>
          <w:b w:val="false"/>
          <w:i w:val="false"/>
          <w:color w:val="000000"/>
          <w:sz w:val="28"/>
        </w:rPr>
        <w:t>
      Міндеттері:</w:t>
      </w:r>
      <w:r>
        <w:br/>
      </w:r>
      <w:r>
        <w:rPr>
          <w:rFonts w:ascii="Times New Roman"/>
          <w:b w:val="false"/>
          <w:i w:val="false"/>
          <w:color w:val="000000"/>
          <w:sz w:val="28"/>
        </w:rPr>
        <w:t>
      1) әкім аппаратының ұйымдастырушылық, құқықтық, ақпараттық, аналитикалық жұмысын жүзеге асыру және оны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іске асыру және қала мемлекеттік органдарының жүйесіне кадрлардың біліктілігін арттыру;</w:t>
      </w:r>
      <w:r>
        <w:br/>
      </w:r>
      <w:r>
        <w:rPr>
          <w:rFonts w:ascii="Times New Roman"/>
          <w:b w:val="false"/>
          <w:i w:val="false"/>
          <w:color w:val="000000"/>
          <w:sz w:val="28"/>
        </w:rPr>
        <w:t>
      4) қолданыстағы заңнамалық актілермен көзделген өзге де міндеттерді жүзеге асыруға міндетті.</w:t>
      </w:r>
    </w:p>
    <w:bookmarkEnd w:id="6"/>
    <w:bookmarkStart w:name="z30" w:id="7"/>
    <w:p>
      <w:pPr>
        <w:spacing w:after="0"/>
        <w:ind w:left="0"/>
        <w:jc w:val="left"/>
      </w:pPr>
      <w:r>
        <w:rPr>
          <w:rFonts w:ascii="Times New Roman"/>
          <w:b/>
          <w:i w:val="false"/>
          <w:color w:val="000000"/>
        </w:rPr>
        <w:t xml:space="preserve"> 
3. Мемлекеттік орган қызметін ұйымдастыру</w:t>
      </w:r>
    </w:p>
    <w:bookmarkEnd w:id="7"/>
    <w:bookmarkStart w:name="z31" w:id="8"/>
    <w:p>
      <w:pPr>
        <w:spacing w:after="0"/>
        <w:ind w:left="0"/>
        <w:jc w:val="both"/>
      </w:pPr>
      <w:r>
        <w:rPr>
          <w:rFonts w:ascii="Times New Roman"/>
          <w:b w:val="false"/>
          <w:i w:val="false"/>
          <w:color w:val="000000"/>
          <w:sz w:val="28"/>
        </w:rPr>
        <w:t>
      21. «Жетекші ауылы әкімінің аппараты» мемлекеттік мекемесі басшылықты «Жетекші ауылы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ауыл әкімі жүзеге асырады.</w:t>
      </w:r>
      <w:r>
        <w:br/>
      </w:r>
      <w:r>
        <w:rPr>
          <w:rFonts w:ascii="Times New Roman"/>
          <w:b w:val="false"/>
          <w:i w:val="false"/>
          <w:color w:val="000000"/>
          <w:sz w:val="28"/>
        </w:rPr>
        <w:t>
</w:t>
      </w:r>
      <w:r>
        <w:rPr>
          <w:rFonts w:ascii="Times New Roman"/>
          <w:b w:val="false"/>
          <w:i w:val="false"/>
          <w:color w:val="000000"/>
          <w:sz w:val="28"/>
        </w:rPr>
        <w:t>
      22. «Жетекші ауылы әкімінің аппараты» мемлекеттік мекемесінің бірінші басшысы Павлодар қаласы әкімдігінің қолданыстағы заңнамасына сәйкес қызметке тағайындалады және қызметтен босатылады.</w:t>
      </w:r>
      <w:r>
        <w:br/>
      </w:r>
      <w:r>
        <w:rPr>
          <w:rFonts w:ascii="Times New Roman"/>
          <w:b w:val="false"/>
          <w:i w:val="false"/>
          <w:color w:val="000000"/>
          <w:sz w:val="28"/>
        </w:rPr>
        <w:t>
      Мемлекеттік мекемесінің бірінші басшысының қызметі таңдаулы болып табылады.</w:t>
      </w:r>
      <w:r>
        <w:br/>
      </w:r>
      <w:r>
        <w:rPr>
          <w:rFonts w:ascii="Times New Roman"/>
          <w:b w:val="false"/>
          <w:i w:val="false"/>
          <w:color w:val="000000"/>
          <w:sz w:val="28"/>
        </w:rPr>
        <w:t>
</w:t>
      </w:r>
      <w:r>
        <w:rPr>
          <w:rFonts w:ascii="Times New Roman"/>
          <w:b w:val="false"/>
          <w:i w:val="false"/>
          <w:color w:val="000000"/>
          <w:sz w:val="28"/>
        </w:rPr>
        <w:t>
      23. «Жетекші ауылы әкімінің аппараты» мемлекеттік мекемесінің бірінші басшысының өкілеттілігі:</w:t>
      </w:r>
      <w:r>
        <w:br/>
      </w:r>
      <w:r>
        <w:rPr>
          <w:rFonts w:ascii="Times New Roman"/>
          <w:b w:val="false"/>
          <w:i w:val="false"/>
          <w:color w:val="000000"/>
          <w:sz w:val="28"/>
        </w:rPr>
        <w:t>
      1) «Жетекші ауылы әкімінің аппараты» мемлекеттік мекемесінің жұмысын ұйымдастырады, оның қызметін басқаруды жүзеге асырады;</w:t>
      </w:r>
      <w:r>
        <w:br/>
      </w:r>
      <w:r>
        <w:rPr>
          <w:rFonts w:ascii="Times New Roman"/>
          <w:b w:val="false"/>
          <w:i w:val="false"/>
          <w:color w:val="000000"/>
          <w:sz w:val="28"/>
        </w:rPr>
        <w:t>
      2) қала әкімдігіне «Жетекші ауылы әкімінің аппараты» мемлекеттік мекемесі туралы ережеге өзгерістер енгізу туралы жобаларды бекіту үшін ұсынады, оның құрылымы мен штаттары бойынша ұсыныстар енгізеді;</w:t>
      </w:r>
      <w:r>
        <w:br/>
      </w:r>
      <w:r>
        <w:rPr>
          <w:rFonts w:ascii="Times New Roman"/>
          <w:b w:val="false"/>
          <w:i w:val="false"/>
          <w:color w:val="000000"/>
          <w:sz w:val="28"/>
        </w:rPr>
        <w:t>
      3) «Жетекші ауылы әкімінің аппараты» мемлекеттік мекемесінің қызметкерлердің міндеттерін, функцияларын мен өкілеттіктерін анықтайды, тиісті атқарушылық және еңбек тәртібін қамтамасыз етеді;</w:t>
      </w:r>
      <w:r>
        <w:br/>
      </w:r>
      <w:r>
        <w:rPr>
          <w:rFonts w:ascii="Times New Roman"/>
          <w:b w:val="false"/>
          <w:i w:val="false"/>
          <w:color w:val="000000"/>
          <w:sz w:val="28"/>
        </w:rPr>
        <w:t>
      4) Қазақстан Республикасының қолданыстағы заңнамасына сәйкес «Жетекші ауылы әкімінің аппараты» мемлекеттік мекемесінің қызметкерлерін қызметке тағайындайды және қызметтен босатады;</w:t>
      </w:r>
      <w:r>
        <w:br/>
      </w:r>
      <w:r>
        <w:rPr>
          <w:rFonts w:ascii="Times New Roman"/>
          <w:b w:val="false"/>
          <w:i w:val="false"/>
          <w:color w:val="000000"/>
          <w:sz w:val="28"/>
        </w:rPr>
        <w:t>
      5) өзінің құзыретіне кіретін мәселелер бойынша «Жетекші ауылы әкімінің аппараты» мемлекеттік мекемесінің барлық қызметкерлері орындауға міндетті шешімдер мен өкімдер шығарады және нұсқаулар береді;</w:t>
      </w:r>
      <w:r>
        <w:br/>
      </w:r>
      <w:r>
        <w:rPr>
          <w:rFonts w:ascii="Times New Roman"/>
          <w:b w:val="false"/>
          <w:i w:val="false"/>
          <w:color w:val="000000"/>
          <w:sz w:val="28"/>
        </w:rPr>
        <w:t>
      6) «Жетекші ауылы әкімінің аппараты» мемлекеттік мекемесінде Қазақстан Республикасы заңнамасының орындалуын бақылайды;</w:t>
      </w:r>
      <w:r>
        <w:br/>
      </w:r>
      <w:r>
        <w:rPr>
          <w:rFonts w:ascii="Times New Roman"/>
          <w:b w:val="false"/>
          <w:i w:val="false"/>
          <w:color w:val="000000"/>
          <w:sz w:val="28"/>
        </w:rPr>
        <w:t>
      7) Қазақстан Республикасының заңнамасымен белгіленген тәртіпте «Жетекші ауылы әкімінің аппараты» мемлекеттік мекемесінің қызметкерлерін ынталандыруды, оларға материалдық көмек көрсетуді, тәртіптік жаза қолдануды немесе оны алып тастауды жүзеге асырады;</w:t>
      </w:r>
      <w:r>
        <w:br/>
      </w:r>
      <w:r>
        <w:rPr>
          <w:rFonts w:ascii="Times New Roman"/>
          <w:b w:val="false"/>
          <w:i w:val="false"/>
          <w:color w:val="000000"/>
          <w:sz w:val="28"/>
        </w:rPr>
        <w:t>
      8) қызметкерлердің лауазымдық нұсқаулықтарын бекітеді;</w:t>
      </w:r>
      <w:r>
        <w:br/>
      </w:r>
      <w:r>
        <w:rPr>
          <w:rFonts w:ascii="Times New Roman"/>
          <w:b w:val="false"/>
          <w:i w:val="false"/>
          <w:color w:val="000000"/>
          <w:sz w:val="28"/>
        </w:rPr>
        <w:t>
      9) қала әкімдігі мен әкімінің актілерін, оның тапсырмаларын орындауды және құжаттардың «Жетекші ауылы әкімінің аппараты» мемлекеттік мекемесінде өтуін бақылау бойынша жұмысты үйлестіреді;</w:t>
      </w:r>
      <w:r>
        <w:br/>
      </w:r>
      <w:r>
        <w:rPr>
          <w:rFonts w:ascii="Times New Roman"/>
          <w:b w:val="false"/>
          <w:i w:val="false"/>
          <w:color w:val="000000"/>
          <w:sz w:val="28"/>
        </w:rPr>
        <w:t>
      10) қала әкімінің қол қоюына және қарастыруына облыс әкімдігі мен әкімі актілерінің жобасын, сондай-ақ қала әкімінің атына жолданатын өзге де құжаттар мен материалдарды ұсынады;</w:t>
      </w:r>
      <w:r>
        <w:br/>
      </w:r>
      <w:r>
        <w:rPr>
          <w:rFonts w:ascii="Times New Roman"/>
          <w:b w:val="false"/>
          <w:i w:val="false"/>
          <w:color w:val="000000"/>
          <w:sz w:val="28"/>
        </w:rPr>
        <w:t>
      11) «Жетекші ауылы әкімінің аппараты» мемлекеттік мекемесінде ішкі еңбек тәртібін белгілейді;</w:t>
      </w:r>
      <w:r>
        <w:br/>
      </w:r>
      <w:r>
        <w:rPr>
          <w:rFonts w:ascii="Times New Roman"/>
          <w:b w:val="false"/>
          <w:i w:val="false"/>
          <w:color w:val="000000"/>
          <w:sz w:val="28"/>
        </w:rPr>
        <w:t>
      12) «Жетекші ауылы әкімінің аппараты» мемлекеттік мекемесінің шығыстар сметасын бекітеді және оның шегінде қаржы қаражаттарын басқарады;</w:t>
      </w:r>
      <w:r>
        <w:br/>
      </w:r>
      <w:r>
        <w:rPr>
          <w:rFonts w:ascii="Times New Roman"/>
          <w:b w:val="false"/>
          <w:i w:val="false"/>
          <w:color w:val="000000"/>
          <w:sz w:val="28"/>
        </w:rPr>
        <w:t>
      13) қызметтік құжаттамаларға қол қояды;</w:t>
      </w:r>
      <w:r>
        <w:br/>
      </w:r>
      <w:r>
        <w:rPr>
          <w:rFonts w:ascii="Times New Roman"/>
          <w:b w:val="false"/>
          <w:i w:val="false"/>
          <w:color w:val="000000"/>
          <w:sz w:val="28"/>
        </w:rPr>
        <w:t>
      14) «Жетекші ауылы әкімінің аппараты» мемлекеттік мекемесінің қызметшілерін іссапарға жібереді;</w:t>
      </w:r>
      <w:r>
        <w:br/>
      </w:r>
      <w:r>
        <w:rPr>
          <w:rFonts w:ascii="Times New Roman"/>
          <w:b w:val="false"/>
          <w:i w:val="false"/>
          <w:color w:val="000000"/>
          <w:sz w:val="28"/>
        </w:rPr>
        <w:t>
      15) азаматтарды жеке қабылдауды жүзеге асырады;</w:t>
      </w:r>
      <w:r>
        <w:br/>
      </w:r>
      <w:r>
        <w:rPr>
          <w:rFonts w:ascii="Times New Roman"/>
          <w:b w:val="false"/>
          <w:i w:val="false"/>
          <w:color w:val="000000"/>
          <w:sz w:val="28"/>
        </w:rPr>
        <w:t>
      16) Қазақстан Республикасының қолданыстағы заңнамасына сәйкес барлық мемлекеттік органдарда және меншік нысанына қарамастан өзге де ұйымдарда «Жетекші ауылы әкімінің аппараты» мемлекеттік мекемесінің мүддесін білдіреді;</w:t>
      </w:r>
      <w:r>
        <w:br/>
      </w:r>
      <w:r>
        <w:rPr>
          <w:rFonts w:ascii="Times New Roman"/>
          <w:b w:val="false"/>
          <w:i w:val="false"/>
          <w:color w:val="000000"/>
          <w:sz w:val="28"/>
        </w:rPr>
        <w:t>
      17) ведомстволық бағыныстағы мемлекеттік ұйымдарының басшыларын қызметке тағайындайды және қызметтен босатады, Қазақстан Республикасының Үкіметімен белгіленетін тәртіпте оларды аттестаттаудан өткізеді;</w:t>
      </w:r>
      <w:r>
        <w:br/>
      </w:r>
      <w:r>
        <w:rPr>
          <w:rFonts w:ascii="Times New Roman"/>
          <w:b w:val="false"/>
          <w:i w:val="false"/>
          <w:color w:val="000000"/>
          <w:sz w:val="28"/>
        </w:rPr>
        <w:t>
      18) «Жетекші ауылы әкімінің аппараты» мемлекеттік мекемесінің қызметкерлерін және ведомстволық бағыныстағы ұйымдарының басшыларын тәртіптік жауапкершілікке тарту жөніндегі мәселені қарастырады және тәртіптік жауапкершілікке тартады;</w:t>
      </w:r>
      <w:r>
        <w:br/>
      </w:r>
      <w:r>
        <w:rPr>
          <w:rFonts w:ascii="Times New Roman"/>
          <w:b w:val="false"/>
          <w:i w:val="false"/>
          <w:color w:val="000000"/>
          <w:sz w:val="28"/>
        </w:rPr>
        <w:t>
      19) «Жетекші ауылы әкімінің аппараты» мемлекеттік мекемесінің перспективті және ағымдағы жұмыс жоспарларын бекітеді;</w:t>
      </w:r>
      <w:r>
        <w:br/>
      </w:r>
      <w:r>
        <w:rPr>
          <w:rFonts w:ascii="Times New Roman"/>
          <w:b w:val="false"/>
          <w:i w:val="false"/>
          <w:color w:val="000000"/>
          <w:sz w:val="28"/>
        </w:rPr>
        <w:t>
      20) «Жетекші ауылы әкімінің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 үшін дербес жауап береді;</w:t>
      </w:r>
      <w:r>
        <w:br/>
      </w:r>
      <w:r>
        <w:rPr>
          <w:rFonts w:ascii="Times New Roman"/>
          <w:b w:val="false"/>
          <w:i w:val="false"/>
          <w:color w:val="000000"/>
          <w:sz w:val="28"/>
        </w:rPr>
        <w:t>
      21) Қазақстан Республикасының заңнамасымен оған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24. «Жетекші ауылы әкімінің аппараты» мемлекеттік мекемесінің бірінші басшысы болмаған кезеңінде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w:t>
      </w:r>
      <w:r>
        <w:rPr>
          <w:rFonts w:ascii="Times New Roman"/>
          <w:b w:val="false"/>
          <w:i w:val="false"/>
          <w:color w:val="000000"/>
          <w:sz w:val="28"/>
        </w:rPr>
        <w:t>
      25. «Жетекші ауылы әкімінің аппараты» мемлекеттік мекемесін Қазақстан Республикасының қолданыстағы заңнамасына сәйкес қызметке сайланатын және қызметтен босатылатын Жетекші ауылының әкімі басқарады.</w:t>
      </w:r>
      <w:r>
        <w:br/>
      </w:r>
      <w:r>
        <w:rPr>
          <w:rFonts w:ascii="Times New Roman"/>
          <w:b w:val="false"/>
          <w:i w:val="false"/>
          <w:color w:val="000000"/>
          <w:sz w:val="28"/>
        </w:rPr>
        <w:t>
</w:t>
      </w:r>
      <w:r>
        <w:rPr>
          <w:rFonts w:ascii="Times New Roman"/>
          <w:b w:val="false"/>
          <w:i w:val="false"/>
          <w:color w:val="000000"/>
          <w:sz w:val="28"/>
        </w:rPr>
        <w:t>
      26. «Жетекші ауылы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27. «Жетекші ауылы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r>
        <w:br/>
      </w:r>
      <w:r>
        <w:rPr>
          <w:rFonts w:ascii="Times New Roman"/>
          <w:b w:val="false"/>
          <w:i w:val="false"/>
          <w:color w:val="000000"/>
          <w:sz w:val="28"/>
        </w:rPr>
        <w:t>
</w:t>
      </w:r>
      <w:r>
        <w:rPr>
          <w:rFonts w:ascii="Times New Roman"/>
          <w:b w:val="false"/>
          <w:i w:val="false"/>
          <w:color w:val="000000"/>
          <w:sz w:val="28"/>
        </w:rPr>
        <w:t>
      28. «Жетекші ауылы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және ұжымдық шартпен белгіленеді.</w:t>
      </w:r>
    </w:p>
    <w:bookmarkEnd w:id="8"/>
    <w:bookmarkStart w:name="z39" w:id="9"/>
    <w:p>
      <w:pPr>
        <w:spacing w:after="0"/>
        <w:ind w:left="0"/>
        <w:jc w:val="left"/>
      </w:pPr>
      <w:r>
        <w:rPr>
          <w:rFonts w:ascii="Times New Roman"/>
          <w:b/>
          <w:i w:val="false"/>
          <w:color w:val="000000"/>
        </w:rPr>
        <w:t xml:space="preserve"> 
4. Мемлекеттік органның мүлкі</w:t>
      </w:r>
    </w:p>
    <w:bookmarkEnd w:id="9"/>
    <w:bookmarkStart w:name="z40" w:id="10"/>
    <w:p>
      <w:pPr>
        <w:spacing w:after="0"/>
        <w:ind w:left="0"/>
        <w:jc w:val="both"/>
      </w:pPr>
      <w:r>
        <w:rPr>
          <w:rFonts w:ascii="Times New Roman"/>
          <w:b w:val="false"/>
          <w:i w:val="false"/>
          <w:color w:val="000000"/>
          <w:sz w:val="28"/>
        </w:rPr>
        <w:t>
      29. «Жетекші ауылы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«Жетекші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30. «Жетекші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31. Егер заңнамада өзгеше көзделмесе «Жетекші ауылы әкімінің аппараты» мемлекеттік мекемесі өзге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43" w:id="11"/>
    <w:p>
      <w:pPr>
        <w:spacing w:after="0"/>
        <w:ind w:left="0"/>
        <w:jc w:val="left"/>
      </w:pPr>
      <w:r>
        <w:rPr>
          <w:rFonts w:ascii="Times New Roman"/>
          <w:b/>
          <w:i w:val="false"/>
          <w:color w:val="000000"/>
        </w:rPr>
        <w:t xml:space="preserve"> 
5. Мемлекеттік органды қайта ұйымдастыру және қысқарту (тарату)</w:t>
      </w:r>
    </w:p>
    <w:bookmarkEnd w:id="11"/>
    <w:bookmarkStart w:name="z44" w:id="12"/>
    <w:p>
      <w:pPr>
        <w:spacing w:after="0"/>
        <w:ind w:left="0"/>
        <w:jc w:val="both"/>
      </w:pPr>
      <w:r>
        <w:rPr>
          <w:rFonts w:ascii="Times New Roman"/>
          <w:b w:val="false"/>
          <w:i w:val="false"/>
          <w:color w:val="000000"/>
          <w:sz w:val="28"/>
        </w:rPr>
        <w:t>
      32. «Жетекші ауылы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33. «Жетекші ауылы әкімінің аппараты» мемлекеттік мекемесі қысқартылған (таратылған) кезде кредиторлардың талаптарын қанағаттандырғаннан кейін қалған мүлік қалалық коммуналдық меншігінде қалады.</w:t>
      </w:r>
    </w:p>
    <w:bookmarkEnd w:id="12"/>
    <w:bookmarkStart w:name="z46" w:id="13"/>
    <w:p>
      <w:pPr>
        <w:spacing w:after="0"/>
        <w:ind w:left="0"/>
        <w:jc w:val="left"/>
      </w:pPr>
      <w:r>
        <w:rPr>
          <w:rFonts w:ascii="Times New Roman"/>
          <w:b/>
          <w:i w:val="false"/>
          <w:color w:val="000000"/>
        </w:rPr>
        <w:t xml:space="preserve"> 
6. «Жетекші ауылы әкімінің аппараты» мемлекеттік</w:t>
      </w:r>
      <w:r>
        <w:br/>
      </w:r>
      <w:r>
        <w:rPr>
          <w:rFonts w:ascii="Times New Roman"/>
          <w:b/>
          <w:i w:val="false"/>
          <w:color w:val="000000"/>
        </w:rPr>
        <w:t>
мекемесінің қарамағындағы ұйымының атауы</w:t>
      </w:r>
    </w:p>
    <w:bookmarkEnd w:id="13"/>
    <w:bookmarkStart w:name="z47" w:id="14"/>
    <w:p>
      <w:pPr>
        <w:spacing w:after="0"/>
        <w:ind w:left="0"/>
        <w:jc w:val="both"/>
      </w:pPr>
      <w:r>
        <w:rPr>
          <w:rFonts w:ascii="Times New Roman"/>
          <w:b w:val="false"/>
          <w:i w:val="false"/>
          <w:color w:val="000000"/>
          <w:sz w:val="28"/>
        </w:rPr>
        <w:t>
      34. «Жетекші ауылы әкімінің аппараты» мемлекеттік мекемесінің қарамағында мынадай ұйым бар: «Жетекші ауылы әкімі аппаратының Мәдени ойын-сауық орталығы» мемлекеттік коммуналдық қазыналық кәсіпорны.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