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79bb" w14:textId="7267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2014 жылғы 04 қарашадағы № 335/45 шешімі. Павлодар облысының Әділет департаментінде 2014 жылғы 25 қарашада № 4179 болып тіркелді. Күші жойылды - Павлодар облысы Павлодар қалалық мәслихатының 2020 жылғы 3 қарашадағы № 536/71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03.11.2020 № 536/71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2014 жылғы 30 сәуірдегі "Атаулы күндер мен мерекелік күндерге жеке алынған санаттардағы көмек алушыларға әлеуметтік көмек көрсету мөлшерлерін белгілеу туралы" № 259/35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3778 болып тіркелген, 2014 жылғы 9 мамырдағы № 17 "Шаһар" газетінде және 2014 жылғы 8 мамырдағы № 51 "Звезда прииртышья"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"1 қазан - Халықаралық қарттар күні" сөздері "1 қазан - Халықаралық қарт адамдар күні"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абзацындағы "қазанның екінші жексенбісі – Халықаралық мүгедектер күні" сөздері "қазанның екінші жексенбісі – Қазақстан Республикасының Мүгедектер күні" сөздерімен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10 (он)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Желнов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