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b50e" w14:textId="a52b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2014 жылғы 05 мамырдағы № 334/3 қаулысы. Павлодар облыстық Әділет департаментінде 2014 жылғы 29 мамырда № 3836 болып тіркелді. Күші жойылды - Павлодар облысы Ақсу қалалық әкімдігінің 2016 жылғы 21 сәуірдегі № 336/4 қаулысымен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әкімдігінің 21.04.2016 № 336/4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 тармақшасына, </w:t>
      </w:r>
      <w:r>
        <w:rPr>
          <w:rFonts w:ascii="Times New Roman"/>
          <w:b w:val="false"/>
          <w:i w:val="false"/>
          <w:color w:val="000000"/>
          <w:sz w:val="28"/>
        </w:rPr>
        <w:t>20-бабы</w:t>
      </w:r>
      <w:r>
        <w:rPr>
          <w:rFonts w:ascii="Times New Roman"/>
          <w:b w:val="false"/>
          <w:i w:val="false"/>
          <w:color w:val="000000"/>
          <w:sz w:val="28"/>
        </w:rPr>
        <w:t xml:space="preserve"> 1-тармағына, Қазақстан Республикасы Үкіметінің 2001 жылғы 19 маусымдағы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Қоғамдық жұмыстар жүргізілетін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тізбесі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Қоғамдық жұмыстарға сұраныс пен ұсыныстар </w:t>
      </w:r>
      <w:r>
        <w:rPr>
          <w:rFonts w:ascii="Times New Roman"/>
          <w:b w:val="false"/>
          <w:i w:val="false"/>
          <w:color w:val="000000"/>
          <w:sz w:val="28"/>
        </w:rPr>
        <w:t>2-қосымшаға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әлеуметтік мәселер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әкімінің міндетін атқарушы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"БИБІ - АНА" Республикалық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мүгедек-әйелдер қоғамы"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қоғамдық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бірлестігі филиалының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Багирова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5 мамыр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"ЖӘРДЕМ" қоғамдық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қорының директоры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Айдарханова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5 мамыр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 соқырлар қоғамы" қоғамдық</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бірлестігінің "Ақсу" корпоративтік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қорының президенті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Цитович</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5 мамыр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2014 жылғы 5 мамырдағы</w:t>
            </w:r>
            <w:r>
              <w:br/>
            </w:r>
            <w:r>
              <w:rPr>
                <w:rFonts w:ascii="Times New Roman"/>
                <w:b w:val="false"/>
                <w:i w:val="false"/>
                <w:color w:val="000000"/>
                <w:sz w:val="20"/>
              </w:rPr>
              <w:t>№ 334/3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Қоғамдық жұмыстар жүргізілетін ұйымдардың,</w:t>
      </w:r>
      <w:r>
        <w:br/>
      </w:r>
      <w:r>
        <w:rPr>
          <w:rFonts w:ascii="Times New Roman"/>
          <w:b/>
          <w:i w:val="false"/>
          <w:color w:val="000000"/>
        </w:rPr>
        <w:t>қоғамдық жұмыстардың түрлері, көлемі мен нақты</w:t>
      </w:r>
      <w:r>
        <w:br/>
      </w:r>
      <w:r>
        <w:rPr>
          <w:rFonts w:ascii="Times New Roman"/>
          <w:b/>
          <w:i w:val="false"/>
          <w:color w:val="000000"/>
        </w:rPr>
        <w:t>жағдайлары, қатысушылардың еңбегіне төленетін</w:t>
      </w:r>
      <w:r>
        <w:br/>
      </w:r>
      <w:r>
        <w:rPr>
          <w:rFonts w:ascii="Times New Roman"/>
          <w:b/>
          <w:i w:val="false"/>
          <w:color w:val="000000"/>
        </w:rPr>
        <w:t>ақының мөлшері және оларды қаржыландыру көздерінің тізбесі</w:t>
      </w:r>
    </w:p>
    <w:p>
      <w:pPr>
        <w:spacing w:after="0"/>
        <w:ind w:left="0"/>
        <w:jc w:val="left"/>
      </w:pPr>
      <w:r>
        <w:rPr>
          <w:rFonts w:ascii="Times New Roman"/>
          <w:b w:val="false"/>
          <w:i w:val="false"/>
          <w:color w:val="ff0000"/>
          <w:sz w:val="28"/>
        </w:rPr>
        <w:t xml:space="preserve">      Ескерту. 1-қосымшаға өзгерістер енгізілді – Павлодар облысы Ақсу қалалық әкімдігінің 03.06.2015 </w:t>
      </w:r>
      <w:r>
        <w:rPr>
          <w:rFonts w:ascii="Times New Roman"/>
          <w:b w:val="false"/>
          <w:i w:val="false"/>
          <w:color w:val="ff0000"/>
          <w:sz w:val="28"/>
        </w:rPr>
        <w:t>№ 432/6</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091"/>
        <w:gridCol w:w="9271"/>
        <w:gridCol w:w="698"/>
        <w:gridCol w:w="546"/>
        <w:gridCol w:w="120"/>
        <w:gridCol w:w="187"/>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 мен көлемі</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нақты жағдайлары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"Горкомхоз – Ақсу" жауапкершілігі шектеулі серіктестігі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45 километр қала көшелерінің аумағын абаттандыру және жинау: жаяужолдарды, жаяу жүргіншілер жолдарын қардан тазалау - 89000 шаршы метр, қаланың 11 көшесі бойынша қоқыстарды жинау – 3509000 шаршы метр, ағаштар мен бұталарды кесу, кепкен ағаштарды кесу – 2190 дана, шөптерді шабу – 45 гектар, гүлзарлар отырғызу – 9169 шаршы метр, ағаштарды суару – 4500 текше метр, бұта қоршамын түзету – 3200 шаршы метр, ағаштардың өскіндерін кесу – 12000 ағаш.</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w:t>
            </w:r>
            <w:r>
              <w:br/>
            </w:r>
            <w:r>
              <w:rPr>
                <w:rFonts w:ascii="Times New Roman"/>
                <w:b w:val="false"/>
                <w:i w:val="false"/>
                <w:color w:val="000000"/>
                <w:sz w:val="20"/>
              </w:rPr>
              <w:t>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Қалқаман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28 километр ауыл көшелері аумағын абаттандыру және жинау: әкімшілік ғимараттың айналасындағы жаяу жолдарды қардан тазалау – 1600 шаршы метр, ауылдың 44 көшесі бойынша қоқысты жинау – 28 шаршы метр, 1 ескерткіштің айналасынан қоқыстарды жинау, ағаштар мен бұталарды кесу, кепкен ағаштарды кесу – 50 дана, гүлзарларды қазу, суару – 50 шаршы метр, қашықтығы 3 километр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Қалқаман ауылының 927 ауласында, Ақжол ауылының 214 ауласында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Алғабас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29,1 километр ауыл көшелері аумағын абаттандыру және жинау: әкімшілік ғимараттың айналасындағы жаяу жолдарды қардан тазалау, ауылдың 35 көшесі бойынша қоқысты жинау – 1250 шаршы метр, 3 ескерткіштің айналасынан қоқыстарды жинау – 2625 шаршы метр, жол жиектерін тазалау, 1700 дана ағаштар, 400 дана бұталар кесу, кепкен ағаштарды кесу – 300 дана, ағаштарды әктеу – 1700 дана, шөп шабу – 1250 шаршы метр, гүлзарларды қазу – 50 шаршы метр, суару – 50 шаршы метр, 9 километр арақашықтығы бар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Алғабас ауылының 187 ауласында, Жолқұдық ауылының 418 ауласында, Ребровка ауылының 40 ауласында, Қаракөл ауылының 25 ауласында, Айнакөл ауылының 164 ауласында, Қарабай ауылының 39 ауласында, Көктас ауылының 75 ауласында, Сынтас ауылының 44 ауласында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Достық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25 километр ауыл көшелері аумағын абаттандыру және жинау: әкімшілік ғимаратының айналасын қар мен қоқыстан тазалау – 1500 шаршы метр, ауылдың 37 көшесі бойынша қоқысты жинау – 25 километр, 1 ескерткіштің айналасынан қоқыстарды жинау, ауыл маңындағы жол жиектері мен айналма жолдарын тазалау, ағаштар мен бұталарды кесу, кепкен ағаштарды кесу, жол желегін ақтау – 2,5 километр, ағаштарды әктеу – 200 дана, шөп шабу – 4500 шаршы метр, гүлзарларды қазу – 50 шаршы метр, суару – 50 шаршы метр, 8 километр арақашықтығы бар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Достық ауылының 179 ауласында, Парамоновка ауылының 376 ауласында, кіші Парамоновка ауылының 12 ауласында, Төртқұдық ауылының 32 ауласында, Пограничник ауылының 329 ауласында, Спутник станциясының 110 ауласында, Тасқұдық станциясының 40 ауласында, Бастау ауылының 6 ауласында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Евгеньевка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22 километр ауыл көшелері аумағын абаттандыру және жинау: әкімшілік ғимараттардың айналасындағы жаяужолдарды, жаяу жүргіншілер жолдарын қар мен қоқыстан тазалау және ауылдың 28 көшесі бойынша қоқысты жинау – 480 шаршы метр, ағаштар отырғызу – 100 дана, ағаштар кесу, кепкен ағаштарды кесу – 550 дана, ағаштарды әктеу – 1000 дана, шөп шабу – 12 шаршы метр, гүлзарлар қазу – 100 шаршы метр, ағаштар мен гүлзарларды суару – 100 шаршы метр, қашықтығы 9 километр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Евгеньевка ауылының 500 ауласында, Сольветка ауылының 72 ауласында, Үштерек ауылының 352 ауласында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28 километр ауыл көшелері аумағын абаттандыру және жинау: әкімшілік ғимараттардың айналасындағы жаяу жолдарды 30 тонна қардан тазалау және ауылдың 33 көшесін, орталық алаңның, 3 ескерткіштің айналасын, ауыл аймағындағы жол жиектері мен айналма жолдарын қоқыстан тазалау– 45 тонна, ағаштар кесу - 200 дана, бұталар кесу – 200 дана, кепкен ағаштарды кесу – 100 дана, ағаштарды әктеу – 1500 дана, шөп шабу – 12 гектар, гүлзарлар қазу – 1,5 гектар, суару – 1,5 гектар, 16 километр арақашықтығы бар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Мәмәйіт Омаров атындағы ауылдың 265 ауласындағы, Дөнентаев атындағы ауылдың 49 ауласындағы, Сырлықала ауылының 43 ауласындағы, Көктерек ауылының 16 ауласындағы, Путь Ильича ауылының 298 ауласындағы, Еңбек ауылының 46 ауласындағы, Құркөл ауылының 150 ауласындағы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Қызылжар селолық округі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қашықтығы 70 километр ауыл көшелері аумағын абаттандыру және жинау: әкімшілік ғимараттардың айналасындағы жаяу жолдарды қардан тазалау және ауылдың 24 көшесін қоқыстан тазалау – 2500 шаршы метр, 2 ескерткіштің, 2 саябақтың айналасын, ауыл аймағындағы жол жиектері мен айналма жолдарын қоқыстан тазалау, ағаштар кесу - 200 дана, ағаштарды әктеу – 200 дана, 18 километр арақашықтығы бар кіреберіс жолдарды қоқыстан тазалау.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жалақының 1,5 еселенген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Қызылжар ауылының 524 ауласында, Борықтал ауылының 36 ауласында, Сарышығанақ ауылының 182 ауласында, Суаткөл ауылының 32 ауласында, Жаңа шаруа ауылының 29 ауласында қосалқы шаруашылықтардың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әкімінің аппараты"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Қаланың жеке меншік секторындағы қосалқы шаруашылықтың санағын жүргізу.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ауыл шаруашылығы бөлімі"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“Мөлдір” мүгедек әйелдерді әлеуметтік бейімдеу Павлодар облыстық орталығы” қоғамдық бірлестігі” (келісім бойынша)</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 диспетчерлік және курьерлік жұмыс. Науқастарға қызмет көрсетуге көмектесу. Қарттар мен жалғыз басты мүгедектерге көмек көрсету.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Ақсу қаласы халықты жұмыспен қамту орталығы” мемлекеттік мекемесі”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қоғамдық қоры (келісім бойынша)</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"Зияндылығын төмендету" бағдарламасы бойынша материалдарды және заттарды айырбастау мен тарату.</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зағиптар қоғамы" қоғамдық бірлестігінің "Ақсу" корпоративтік қоры (келісім бойынша)</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сағаттық жұмыс күні, 5 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 2015” мүгедектердің қоғамдық бірлестігі</w:t>
            </w: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ресімдеуге техникалық көмек көрсету (арнайы білімі жоқ тұлғалар үшін).</w:t>
            </w: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8-сағаттық жұмыс күні, </w:t>
            </w:r>
            <w:r>
              <w:br/>
            </w:r>
            <w:r>
              <w:rPr>
                <w:rFonts w:ascii="Times New Roman"/>
                <w:b w:val="false"/>
                <w:i w:val="false"/>
                <w:color w:val="000000"/>
                <w:sz w:val="20"/>
              </w:rPr>
              <w:t>
5-күндік жұмыс аптасы.</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 мөлшері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бюджет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2014 жылғы 5 мамырдағы</w:t>
            </w:r>
            <w:r>
              <w:br/>
            </w:r>
            <w:r>
              <w:rPr>
                <w:rFonts w:ascii="Times New Roman"/>
                <w:b w:val="false"/>
                <w:i w:val="false"/>
                <w:color w:val="000000"/>
                <w:sz w:val="20"/>
              </w:rPr>
              <w:t>№ 334/3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Қоғамдық жұмыстарға сұраныс пен ұсыныстар</w:t>
      </w:r>
    </w:p>
    <w:p>
      <w:pPr>
        <w:spacing w:after="0"/>
        <w:ind w:left="0"/>
        <w:jc w:val="left"/>
      </w:pPr>
      <w:r>
        <w:rPr>
          <w:rFonts w:ascii="Times New Roman"/>
          <w:b w:val="false"/>
          <w:i w:val="false"/>
          <w:color w:val="ff0000"/>
          <w:sz w:val="28"/>
        </w:rPr>
        <w:t xml:space="preserve">      Ескерту. 2-қосымшаға өзгерістер енгізілді – Павлодар облысы Ақсу қалалық әкімдігінің 03.06.2015 </w:t>
      </w:r>
      <w:r>
        <w:rPr>
          <w:rFonts w:ascii="Times New Roman"/>
          <w:b w:val="false"/>
          <w:i w:val="false"/>
          <w:color w:val="ff0000"/>
          <w:sz w:val="28"/>
        </w:rPr>
        <w:t>№ 432/6</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6485"/>
        <w:gridCol w:w="2039"/>
        <w:gridCol w:w="2039"/>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тізбесі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(мәлімделген қажеттілік)</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(бекітілді), адам</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"Горкомхоз – Ақсу" жауапкершілігі шектеулі серіктестігі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Қалқаман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Алғабас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Достық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Евгеньевка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Мәмәйіт Омаров атындағы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Қызылжар селолық округі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 әкімінің аппараты"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ауыл шаруашылығы бөлімі"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“Мөлдір” мүгедек әйелдерді әлеуметтік бейімдеу Павлодар облыстық орталығы” қоғамдық бірлестігі” (келісім бойынша)</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 Ақсу қаласы халықты жұмыспен қамту орталығы” мемлекеттік мекемесі”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қоғамдық қоры (келісім бойынша)</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зағиптар қоғамы" қоғамдық бірлестігінің "Ақсу" корпоративтік қоры (келісім бойынша)</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 2015” мүгедектердің қоғамдық бірлестігі</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