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707a" w14:textId="bef7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235/30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268/32 шешімі. Павлодар облысының Әділет департаментінде 2014 жылғы 09 қазанда № 4093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Қоянды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№235/30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№3883 болып тіркелген, 2014 жылғы 7 тамыздағы №31 "Отарқа" газетінде, 2014 жылғы 7 тамыздағы №31 "Голос Экибастуза" газетінде жарияланған) келесі өзгерістер енгізілсін: </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Қоянды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xml:space="preserve">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 </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p>
            <w:pPr>
              <w:spacing w:after="20"/>
              <w:ind w:left="20"/>
              <w:jc w:val="both"/>
            </w:pPr>
            <w:r>
              <w:rPr>
                <w:rFonts w:ascii="Times New Roman"/>
                <w:b w:val="false"/>
                <w:i w:val="false"/>
                <w:color w:val="000000"/>
                <w:sz w:val="20"/>
              </w:rPr>
              <w:t>
Қалалық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 Егер</w:t>
            </w:r>
          </w:p>
          <w:p>
            <w:pPr>
              <w:spacing w:after="20"/>
              <w:ind w:left="20"/>
              <w:jc w:val="both"/>
            </w:pPr>
            <w:r>
              <w:rPr>
                <w:rFonts w:ascii="Times New Roman"/>
                <w:b w:val="false"/>
                <w:i w:val="false"/>
                <w:color w:val="000000"/>
                <w:sz w:val="20"/>
              </w:rPr>
              <w:t>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