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efd0" w14:textId="6a6e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кезектен тыс XXVII сессия) 2013 жылғы 25 желтоқсандағы № 137/27 "Баянауыл ауданының 2014 - 2016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05 қарашадағы № 220/39 шешімі. Павлодар облысының Әділет департаментінде 2014 жылғы 12 қарашада № 4148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2014 жылғы 22 қазандағы "Облыстық мәслихаттың (V сайланған XXVI (кезектен тыс) сессиясы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294/36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(V сайланған кезектен тыс XXVII сессия) 2013 жылғы 25 желтоқсандағы "Баянауыл ауданының 2014 - 2016 жылдарға арналған бюджеті туралы" № 137/27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10 қаңтарда № 3661 тіркелген, 2014 жылғы 24 қаңтардағы № 4 "Баянтау" аудандық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"4480784" деген сандар "4490784" деген сандармен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"3439130" деген сандар "3449130"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"4547953" деген сандар "4558042"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"66251" деген сандар "65933"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"75325" деген сандар "75007"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"500" деген сандар "411"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"500" деген сандар "411"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"-133920" деген сандар "-133602"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"133920" деген сандар "133602"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"17291" деген сандар "15291"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220/39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(V сайланған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кезектен тыс XXVII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сессия)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137/27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 xml:space="preserve">(өзгерістермен)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