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40792" w14:textId="b2407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мәслихатының 2013 жылғы 27 желтоқсандағы "Железинка ауданының 2014 - 2016 жылдарға арналған бюджеті туралы" 164-5/23 шешіміне өзгерістер мен толықтыру енгізу туралы</w:t>
      </w:r>
    </w:p>
    <w:p>
      <w:pPr>
        <w:spacing w:after="0"/>
        <w:ind w:left="0"/>
        <w:jc w:val="both"/>
      </w:pPr>
      <w:r>
        <w:rPr>
          <w:rFonts w:ascii="Times New Roman"/>
          <w:b w:val="false"/>
          <w:i w:val="false"/>
          <w:color w:val="000000"/>
          <w:sz w:val="28"/>
        </w:rPr>
        <w:t>Павлодар облысы Железинка аудандық мәслихатының 2014 жылғы 24 қаңтардағы N 169-5/24 шешімі. Павлодар облысының Әділет департаментінде 2014 жылғы 10 ақпанда N 3684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және </w:t>
      </w:r>
      <w:r>
        <w:rPr>
          <w:rFonts w:ascii="Times New Roman"/>
          <w:b w:val="false"/>
          <w:i w:val="false"/>
          <w:color w:val="000000"/>
          <w:sz w:val="28"/>
        </w:rPr>
        <w:t>4-тармағына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Павлодар облыстық мәслихатының 2014 жылғы 10 қаңтардағы "Облыстық мәслихаттың (V сайланған ХХVІ (кезектен тыс) сессиясы) 2013 жылғы 13 желтоқсандағы "2014-2016 жылдарға арналған облыстық бюджет туралы" N 198/26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233/28 </w:t>
      </w:r>
      <w:r>
        <w:rPr>
          <w:rFonts w:ascii="Times New Roman"/>
          <w:b w:val="false"/>
          <w:i w:val="false"/>
          <w:color w:val="000000"/>
          <w:sz w:val="28"/>
        </w:rPr>
        <w:t xml:space="preserve">шешіміне </w:t>
      </w:r>
      <w:r>
        <w:rPr>
          <w:rFonts w:ascii="Times New Roman"/>
          <w:b w:val="false"/>
          <w:i w:val="false"/>
          <w:color w:val="000000"/>
          <w:sz w:val="28"/>
        </w:rPr>
        <w:t xml:space="preserve">сәйкес Железинка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(V сайланған ХХІІІ сессиясы) 2013 жылғы 27 желтоқсандағы "Железинка ауданының 2014-2016 жылдарға арналған бюджеті туралы" (нормативтік құқық актілерді мемлекеттік тіркеу Тізілімінде 2014 жылғы 09 қаңтарда N 3659 болып тіркелген, 2014 жылғы 18 қаңтардағы аудандық "Родные просторы", "Туған өлке" газеттерінің N 3 санында жарияланған) N 164-5/23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"2243541" деген сандар "2296865" деген сандармен ауыстырылсын;</w:t>
      </w:r>
      <w:r>
        <w:br/>
      </w:r>
      <w:r>
        <w:rPr>
          <w:rFonts w:ascii="Times New Roman"/>
          <w:b w:val="false"/>
          <w:i w:val="false"/>
          <w:color w:val="000000"/>
          <w:sz w:val="28"/>
        </w:rPr>
        <w:t>
      "1764380" деген сандар "1817704"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"2241741" деген сандар "2309866" деген сандармен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"-6768" деген сандар "23790" деген сандармен ауыстырылсын;</w:t>
      </w:r>
      <w:r>
        <w:br/>
      </w:r>
      <w:r>
        <w:rPr>
          <w:rFonts w:ascii="Times New Roman"/>
          <w:b w:val="false"/>
          <w:i w:val="false"/>
          <w:color w:val="000000"/>
          <w:sz w:val="28"/>
        </w:rPr>
        <w:t>
      мына мазмұндағы абзацпен толықтырылсын:</w:t>
      </w:r>
      <w:r>
        <w:br/>
      </w:r>
      <w:r>
        <w:rPr>
          <w:rFonts w:ascii="Times New Roman"/>
          <w:b w:val="false"/>
          <w:i w:val="false"/>
          <w:color w:val="000000"/>
          <w:sz w:val="28"/>
        </w:rPr>
        <w:t>
      "бюджеттік кредиттер – 30558 мың теңге;";</w:t>
      </w:r>
      <w:r>
        <w:br/>
      </w:r>
      <w:r>
        <w:rPr>
          <w:rFonts w:ascii="Times New Roman"/>
          <w:b w:val="false"/>
          <w:i w:val="false"/>
          <w:color w:val="000000"/>
          <w:sz w:val="28"/>
        </w:rPr>
        <w:t>
      5) тармақша жаңа редакцияда жазылсын:</w:t>
      </w:r>
      <w:r>
        <w:br/>
      </w:r>
      <w:r>
        <w:rPr>
          <w:rFonts w:ascii="Times New Roman"/>
          <w:b w:val="false"/>
          <w:i w:val="false"/>
          <w:color w:val="000000"/>
          <w:sz w:val="28"/>
        </w:rPr>
        <w:t>
      "5) бюджет тапшылығы – - 38591 мың теңге;";</w:t>
      </w:r>
      <w:r>
        <w:br/>
      </w:r>
      <w:r>
        <w:rPr>
          <w:rFonts w:ascii="Times New Roman"/>
          <w:b w:val="false"/>
          <w:i w:val="false"/>
          <w:color w:val="000000"/>
          <w:sz w:val="28"/>
        </w:rPr>
        <w:t>
      6) тармақша жаңа редакцияда жазылсын:</w:t>
      </w:r>
      <w:r>
        <w:br/>
      </w:r>
      <w:r>
        <w:rPr>
          <w:rFonts w:ascii="Times New Roman"/>
          <w:b w:val="false"/>
          <w:i w:val="false"/>
          <w:color w:val="000000"/>
          <w:sz w:val="28"/>
        </w:rPr>
        <w:t>
      "6) бюджет тапшылығын қаржыландыру – 38591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әлеуметтік-экономикалық дамыту және бюджеттік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2014 жылғы 1 қаңтардан бастап қолданысқа енгізіледі.</w:t>
      </w:r>
    </w:p>
    <w:bookmarkEnd w:id="0"/>
    <w:p>
      <w:pPr>
        <w:spacing w:after="0"/>
        <w:ind w:left="0"/>
        <w:jc w:val="both"/>
      </w:pPr>
      <w:r>
        <w:rPr>
          <w:rFonts w:ascii="Times New Roman"/>
          <w:b w:val="false"/>
          <w:i/>
          <w:color w:val="000000"/>
          <w:sz w:val="28"/>
        </w:rPr>
        <w:t>      Железинка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Железинка аудандық мәслихатының</w:t>
      </w:r>
      <w:r>
        <w:br/>
      </w:r>
      <w:r>
        <w:rPr>
          <w:rFonts w:ascii="Times New Roman"/>
          <w:b w:val="false"/>
          <w:i w:val="false"/>
          <w:color w:val="000000"/>
          <w:sz w:val="28"/>
        </w:rPr>
        <w:t>
</w:t>
      </w:r>
      <w:r>
        <w:rPr>
          <w:rFonts w:ascii="Times New Roman"/>
          <w:b w:val="false"/>
          <w:i/>
          <w:color w:val="000000"/>
          <w:sz w:val="28"/>
        </w:rPr>
        <w:t>      хатшысы                                    В. Крутиков</w:t>
      </w:r>
    </w:p>
    <w:bookmarkStart w:name="z7" w:id="1"/>
    <w:p>
      <w:pPr>
        <w:spacing w:after="0"/>
        <w:ind w:left="0"/>
        <w:jc w:val="both"/>
      </w:pP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xml:space="preserve">
(V сайланған XXIV (кезектен тыс) сессиясы) </w:t>
      </w:r>
      <w:r>
        <w:br/>
      </w:r>
      <w:r>
        <w:rPr>
          <w:rFonts w:ascii="Times New Roman"/>
          <w:b w:val="false"/>
          <w:i w:val="false"/>
          <w:color w:val="000000"/>
          <w:sz w:val="28"/>
        </w:rPr>
        <w:t xml:space="preserve">
2014 жылғы 24 қаңтардағы         </w:t>
      </w:r>
      <w:r>
        <w:br/>
      </w:r>
      <w:r>
        <w:rPr>
          <w:rFonts w:ascii="Times New Roman"/>
          <w:b w:val="false"/>
          <w:i w:val="false"/>
          <w:color w:val="000000"/>
          <w:sz w:val="28"/>
        </w:rPr>
        <w:t xml:space="preserve">
N 169-5/24 шешіміне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Железинка аудандық мәслихатының    </w:t>
      </w:r>
      <w:r>
        <w:br/>
      </w:r>
      <w:r>
        <w:rPr>
          <w:rFonts w:ascii="Times New Roman"/>
          <w:b w:val="false"/>
          <w:i w:val="false"/>
          <w:color w:val="000000"/>
          <w:sz w:val="28"/>
        </w:rPr>
        <w:t xml:space="preserve">
(V сайланған XXIII (кезекті) сессиясы)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N 164-5/23 шешіміне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467"/>
        <w:gridCol w:w="359"/>
        <w:gridCol w:w="8773"/>
        <w:gridCol w:w="2258"/>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2 296865</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471 438</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156 156</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156 156</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122 994</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122 994</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181 124</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148 093</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19 259</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12 145</w:t>
            </w:r>
          </w:p>
        </w:tc>
      </w:tr>
      <w:tr>
        <w:trPr>
          <w:trHeight w:val="75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9 248</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1 853</w:t>
            </w:r>
          </w:p>
        </w:tc>
      </w:tr>
      <w:tr>
        <w:trPr>
          <w:trHeight w:val="75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2 424</w:t>
            </w:r>
          </w:p>
        </w:tc>
      </w:tr>
      <w:tr>
        <w:trPr>
          <w:trHeight w:val="75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4 971</w:t>
            </w:r>
          </w:p>
        </w:tc>
      </w:tr>
      <w:tr>
        <w:trPr>
          <w:trHeight w:val="150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5 926</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w:t>
            </w:r>
          </w:p>
        </w:tc>
      </w:tr>
      <w:tr>
        <w:trPr>
          <w:trHeight w:val="75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w:t>
            </w:r>
          </w:p>
        </w:tc>
      </w:tr>
      <w:tr>
        <w:trPr>
          <w:trHeight w:val="75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кірістер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2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126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w:t>
            </w:r>
          </w:p>
        </w:tc>
      </w:tr>
      <w:tr>
        <w:trPr>
          <w:trHeight w:val="75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75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1 817704</w:t>
            </w:r>
          </w:p>
        </w:tc>
      </w:tr>
      <w:tr>
        <w:trPr>
          <w:trHeight w:val="75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1 817704</w:t>
            </w:r>
          </w:p>
        </w:tc>
      </w:tr>
      <w:tr>
        <w:trPr>
          <w:trHeight w:val="3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1 817704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401"/>
        <w:gridCol w:w="545"/>
        <w:gridCol w:w="545"/>
        <w:gridCol w:w="8137"/>
        <w:gridCol w:w="2271"/>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2309866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267165</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236489</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71120</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153651</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әкімінің қызметін қамтамасыз ету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141249</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12747</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12747</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10732</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17929</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17929</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1450274</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71656</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52185</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35581</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16604</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19471</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19471</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1303716</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балаларды мектепке дейін тегін алып баруды және кері алып келуді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1296146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1284928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басқа да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74902</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74902</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16295</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күтіп-ұстауға асыраушыларына ай сайынғы ақшалай қаражат төлемдері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35803</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101363</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80334</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14807</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14807</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65527</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w:t>
            </w:r>
          </w:p>
        </w:tc>
      </w:tr>
      <w:tr>
        <w:trPr>
          <w:trHeight w:val="18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37170</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басқа да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21029</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21029</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20255</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125750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34699</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село, селолық округтің мемлекеттік тұрғын үй қорының сақталуын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селолық елді мекендерді дамыту шеңберінде объектілерді жөндеу және абаттандыру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28481</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селолық елді мекендерді дамыту шеңберінде объектілерді жөндеу және абаттандыру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селолық елді мекендерді дамыту шеңберінде объектілерді жөндеу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63108</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20597</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41450</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27943</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26243</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190446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108570</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104382</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104382</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52499</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13044</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11628</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39455</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39097</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басқа да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22487</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76251</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18183</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көмек көрсету жөніндегі шараларды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8646</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6938</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22988</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22988</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селолық округтердің, кенттердің, селолардың шекараларын белгілеу кезінде жүргізілетін жерге орналастыру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w:t>
            </w:r>
          </w:p>
        </w:tc>
      </w:tr>
      <w:tr>
        <w:trPr>
          <w:trHeight w:val="4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w:t>
            </w:r>
          </w:p>
        </w:tc>
      </w:tr>
      <w:tr>
        <w:trPr>
          <w:trHeight w:val="22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ету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басқа да селолық елді мекендердің бас жоспарларын әзірлеу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30005</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30005</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17005</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17005</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48191</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47821</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15407</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15407</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18639</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18139</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қарыздары бойынша сыйақылар мен басқа да төлемдерді төлеу бойынша борышына қызмет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-38591</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