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bf26" w14:textId="3b8bf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Алушылардың жекелеген санаттары үшін атаулы күндер мен мереке күндеріне әлеуметтік көмектің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2014 жылғы 25 сәуірдегі № 202-5/27 шешімі. Павлодар облысының Әділет департаментінде 2014 жылғы 30 сәуірде № 3779 болып тіркелді. Күші жойылды - Павлодар облысы Железин аудандық мәслихатының 2021 жылғы 8 қаңтардағы № 520/6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08.01.2021 № 520/6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Алушылардың жекелеген санаттары үшін атаулы күндер мен мереке күндеріне біржолғы әлеуметтік көмектің мөлшерлері белгіленсін, атап айтқанда:</w:t>
      </w:r>
    </w:p>
    <w:bookmarkEnd w:id="1"/>
    <w:p>
      <w:pPr>
        <w:spacing w:after="0"/>
        <w:ind w:left="0"/>
        <w:jc w:val="both"/>
      </w:pPr>
      <w:r>
        <w:rPr>
          <w:rFonts w:ascii="Times New Roman"/>
          <w:b w:val="false"/>
          <w:i w:val="false"/>
          <w:color w:val="000000"/>
          <w:sz w:val="28"/>
        </w:rPr>
        <w:t>
      1 қазан – Халықаралық қарттар күніне:</w:t>
      </w:r>
    </w:p>
    <w:p>
      <w:pPr>
        <w:spacing w:after="0"/>
        <w:ind w:left="0"/>
        <w:jc w:val="both"/>
      </w:pPr>
      <w:r>
        <w:rPr>
          <w:rFonts w:ascii="Times New Roman"/>
          <w:b w:val="false"/>
          <w:i w:val="false"/>
          <w:color w:val="000000"/>
          <w:sz w:val="28"/>
        </w:rPr>
        <w:t>
      ең төменгі зейнетақы және (немесе) жәрдемақы алатын, зейнеткерлік жасқа жеткен азаматтарға, атап айтқанда:</w:t>
      </w:r>
    </w:p>
    <w:p>
      <w:pPr>
        <w:spacing w:after="0"/>
        <w:ind w:left="0"/>
        <w:jc w:val="both"/>
      </w:pPr>
      <w:r>
        <w:rPr>
          <w:rFonts w:ascii="Times New Roman"/>
          <w:b w:val="false"/>
          <w:i w:val="false"/>
          <w:color w:val="000000"/>
          <w:sz w:val="28"/>
        </w:rPr>
        <w:t>
      зейнеткерлік жасқа жеткен азаматтарға, 1,2 айлық есептік көрсеткіш (бұдан әрі – АЕК) мөлшерінде;</w:t>
      </w:r>
    </w:p>
    <w:p>
      <w:pPr>
        <w:spacing w:after="0"/>
        <w:ind w:left="0"/>
        <w:jc w:val="both"/>
      </w:pPr>
      <w:r>
        <w:rPr>
          <w:rFonts w:ascii="Times New Roman"/>
          <w:b w:val="false"/>
          <w:i w:val="false"/>
          <w:color w:val="000000"/>
          <w:sz w:val="28"/>
        </w:rPr>
        <w:t>
      80 жастағы және одан үлкен жастағы азаматтарға 2,9 АЕК мөлшерінде;</w:t>
      </w:r>
    </w:p>
    <w:p>
      <w:pPr>
        <w:spacing w:after="0"/>
        <w:ind w:left="0"/>
        <w:jc w:val="both"/>
      </w:pPr>
      <w:r>
        <w:rPr>
          <w:rFonts w:ascii="Times New Roman"/>
          <w:b w:val="false"/>
          <w:i w:val="false"/>
          <w:color w:val="000000"/>
          <w:sz w:val="28"/>
        </w:rPr>
        <w:t>
      қазанның екінші жексенбісі – Қазақстан Республикасының Мүгедектер күніне орай:</w:t>
      </w:r>
    </w:p>
    <w:p>
      <w:pPr>
        <w:spacing w:after="0"/>
        <w:ind w:left="0"/>
        <w:jc w:val="both"/>
      </w:pPr>
      <w:r>
        <w:rPr>
          <w:rFonts w:ascii="Times New Roman"/>
          <w:b w:val="false"/>
          <w:i w:val="false"/>
          <w:color w:val="000000"/>
          <w:sz w:val="28"/>
        </w:rPr>
        <w:t>
      он сегіз жасқа дейінгі мүгедек балаларға 2,3 АЕК мөлшерінде;</w:t>
      </w:r>
    </w:p>
    <w:p>
      <w:pPr>
        <w:spacing w:after="0"/>
        <w:ind w:left="0"/>
        <w:jc w:val="both"/>
      </w:pPr>
      <w:r>
        <w:rPr>
          <w:rFonts w:ascii="Times New Roman"/>
          <w:b w:val="false"/>
          <w:i w:val="false"/>
          <w:color w:val="000000"/>
          <w:sz w:val="28"/>
        </w:rPr>
        <w:t>
      бірінші, екінші топ мүгедектеріне 2,3 АЕК мөлшерінде;</w:t>
      </w:r>
    </w:p>
    <w:p>
      <w:pPr>
        <w:spacing w:after="0"/>
        <w:ind w:left="0"/>
        <w:jc w:val="both"/>
      </w:pPr>
      <w:r>
        <w:rPr>
          <w:rFonts w:ascii="Times New Roman"/>
          <w:b w:val="false"/>
          <w:i w:val="false"/>
          <w:color w:val="000000"/>
          <w:sz w:val="28"/>
        </w:rPr>
        <w:t>
      кәмелетке толмаған балалары бар мүгедектерге 2,3 АЕК мөлшерінде;</w:t>
      </w:r>
    </w:p>
    <w:p>
      <w:pPr>
        <w:spacing w:after="0"/>
        <w:ind w:left="0"/>
        <w:jc w:val="both"/>
      </w:pPr>
      <w:r>
        <w:rPr>
          <w:rFonts w:ascii="Times New Roman"/>
          <w:b w:val="false"/>
          <w:i w:val="false"/>
          <w:color w:val="000000"/>
          <w:sz w:val="28"/>
        </w:rPr>
        <w:t>
      8 наурыз – Халықаралық әйелдер күніне:</w:t>
      </w:r>
    </w:p>
    <w:p>
      <w:pPr>
        <w:spacing w:after="0"/>
        <w:ind w:left="0"/>
        <w:jc w:val="both"/>
      </w:pPr>
      <w:r>
        <w:rPr>
          <w:rFonts w:ascii="Times New Roman"/>
          <w:b w:val="false"/>
          <w:i w:val="false"/>
          <w:color w:val="000000"/>
          <w:sz w:val="28"/>
        </w:rPr>
        <w:t>
      мемлекеттік атаулы әлеуметтік көмек және (немесе) он сегіз жасқа дейінгі балалары бар отбасыларға берілетін мемлекеттік жәрдемақы алатындардың ішінен кәмелет жасқа толмаған төрт балалы және одан да көп балалы әйелдерге, 2,4 АЕК мөлшерінде;</w:t>
      </w:r>
    </w:p>
    <w:p>
      <w:pPr>
        <w:spacing w:after="0"/>
        <w:ind w:left="0"/>
        <w:jc w:val="both"/>
      </w:pPr>
      <w:r>
        <w:rPr>
          <w:rFonts w:ascii="Times New Roman"/>
          <w:b w:val="false"/>
          <w:i w:val="false"/>
          <w:color w:val="000000"/>
          <w:sz w:val="28"/>
        </w:rPr>
        <w:t>
      9 мамыр –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 (бұдан әрі – ҰОС) 500000 (бес жүз мың) теңге мөлшерінде;</w:t>
      </w:r>
    </w:p>
    <w:p>
      <w:pPr>
        <w:spacing w:after="0"/>
        <w:ind w:left="0"/>
        <w:jc w:val="both"/>
      </w:pPr>
      <w:r>
        <w:rPr>
          <w:rFonts w:ascii="Times New Roman"/>
          <w:b w:val="false"/>
          <w:i w:val="false"/>
          <w:color w:val="000000"/>
          <w:sz w:val="28"/>
        </w:rPr>
        <w:t>
      жеңілдіктер мен кепілдіктер бойынша ҰОС қатысушылары мен мүгедектеріне теңестірілген адамдарға, сондай-ақ жеңілдіктер мен кепілдіктер бойынша соғыс қатысушыларына теңестірілген адамдардың басқа санаттарына, 10 АЕК мөлшерінде;</w:t>
      </w:r>
    </w:p>
    <w:p>
      <w:pPr>
        <w:spacing w:after="0"/>
        <w:ind w:left="0"/>
        <w:jc w:val="both"/>
      </w:pPr>
      <w:r>
        <w:rPr>
          <w:rFonts w:ascii="Times New Roman"/>
          <w:b w:val="false"/>
          <w:i w:val="false"/>
          <w:color w:val="000000"/>
          <w:sz w:val="28"/>
        </w:rPr>
        <w:t>
      1941 жылғы 22 маусым 1945 жылғы 9 мамыр аралығында кемінде 6 ай жұмыс істеген (әскери қызмет өткерген) және ҰОС жылдарында тылдағы жанқиярлық еңбегі мен мінсіз әскери қызметі үшін бұрынғы КСР Одағының ордендерімен және медальдарымен марапатталмаған адамдарға, 5 АЕК мөлшерінде;</w:t>
      </w:r>
    </w:p>
    <w:p>
      <w:pPr>
        <w:spacing w:after="0"/>
        <w:ind w:left="0"/>
        <w:jc w:val="both"/>
      </w:pPr>
      <w:r>
        <w:rPr>
          <w:rFonts w:ascii="Times New Roman"/>
          <w:b w:val="false"/>
          <w:i w:val="false"/>
          <w:color w:val="000000"/>
          <w:sz w:val="28"/>
        </w:rPr>
        <w:t>
      Ауғанстандағы әскери іс-қимылдарға қатысқан адамдарға 50000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зардаптарын жоюға қатысқан тұлғаларға 50000 (елу мың) теңге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Железинка аудандық мәслихатының 05.11.2014 </w:t>
      </w:r>
      <w:r>
        <w:rPr>
          <w:rFonts w:ascii="Times New Roman"/>
          <w:b w:val="false"/>
          <w:i w:val="false"/>
          <w:color w:val="000000"/>
          <w:sz w:val="28"/>
        </w:rPr>
        <w:t>№ 221-5/30</w:t>
      </w:r>
      <w:r>
        <w:rPr>
          <w:rFonts w:ascii="Times New Roman"/>
          <w:b w:val="false"/>
          <w:i w:val="false"/>
          <w:color w:val="ff0000"/>
          <w:sz w:val="28"/>
        </w:rPr>
        <w:t xml:space="preserve"> (жарияланған күнінен бастап күнтізбелік он күн өткен соң қолданысқа енгізіледі); 11.03.2015 </w:t>
      </w:r>
      <w:r>
        <w:rPr>
          <w:rFonts w:ascii="Times New Roman"/>
          <w:b w:val="false"/>
          <w:i w:val="false"/>
          <w:color w:val="000000"/>
          <w:sz w:val="28"/>
        </w:rPr>
        <w:t>№ 273-5/34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26.03.2019 </w:t>
      </w:r>
      <w:r>
        <w:rPr>
          <w:rFonts w:ascii="Times New Roman"/>
          <w:b w:val="false"/>
          <w:i w:val="false"/>
          <w:color w:val="000000"/>
          <w:sz w:val="28"/>
        </w:rPr>
        <w:t>№ 327/6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20.05.2019 </w:t>
      </w:r>
      <w:r>
        <w:rPr>
          <w:rFonts w:ascii="Times New Roman"/>
          <w:b w:val="false"/>
          <w:i w:val="false"/>
          <w:color w:val="000000"/>
          <w:sz w:val="28"/>
        </w:rPr>
        <w:t>№ 335/6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29.10.2019 </w:t>
      </w:r>
      <w:r>
        <w:rPr>
          <w:rFonts w:ascii="Times New Roman"/>
          <w:b w:val="false"/>
          <w:i w:val="false"/>
          <w:color w:val="000000"/>
          <w:sz w:val="28"/>
        </w:rPr>
        <w:t>№ 381/6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Железинка аудандық мәслихатының бұрын қабылданған 2014 жылғы 11 сәуірдегі "Алушылардың жекелеген санаттары үшін атаулы күндер мен мереке күндеріне әлеуметтік көмектің мөлшерлерін белгілеу туралы" № 194-5/26 шешімі алып тасталсын.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Железинка аудандық мәслихатының тұрақты әлеуметтік-экономикалық даму және бюджет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 әкімінің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2014 жылғы "18" сәуір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