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1738" w14:textId="5cd1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Башмачин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2014 жылғы 05 қарашадағы № 227-5/30 шешімі. Павлодар облысының Әділет департаментінде 2014 жылғы 26 қарашада № 4182 болып тіркелді. Күші жойылды - Павлодар облысы Железин аудандық мәслихатының 2023 жылғы 16 қарашадағы № 64/8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Железин ауданы Башмачин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Железин ауданы Башмачин ауылдық округі ауылдарының тұрғындары өкілдерінің саны ауыл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Железинка аудандық мәслихатының заңдылық, тәртіп және азаматтардың үндеулері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қарашадағы № 227-5/30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Башмачин аулдық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Железин ауданы Башмачин ауылдық округі аумағында бөлек жергілікті қоғамдастық жиындарын өткізу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Железин ауданы Башмачин ауылдық округі аумағында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Железин ауданы Башмачин ауылдық округі аумағындағы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Железин ауданы Башмачин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Башмачин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Железин ауданы Башмачин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Башмачин ауылдық округінің әкімі немесе ол өкілеттік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Железинка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Башмачин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