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b91b" w14:textId="7f4b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2014 жылғы 27 қазандағы № 368/11 қаулысы. Павлодар облысының Әділет департаментінде 2014 жылғы 03 желтоқсанда № 4203 болып тіркелді. Күші жойылды - Павлодар облысы Железин аудандық әкімдігінің 2018 жылғы 19 желтоқсандағы № 417/11 (алғаш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әкімдігінің 19.12.2018 № 417/11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w:t>
      </w:r>
      <w:r>
        <w:rPr>
          <w:rFonts w:ascii="Times New Roman"/>
          <w:b w:val="false"/>
          <w:i w:val="false"/>
          <w:color w:val="000000"/>
          <w:sz w:val="28"/>
        </w:rPr>
        <w:t xml:space="preserve"> ережесін</w:t>
      </w:r>
      <w:r>
        <w:rPr>
          <w:rFonts w:ascii="Times New Roman"/>
          <w:b w:val="false"/>
          <w:i w:val="false"/>
          <w:color w:val="000000"/>
          <w:sz w:val="28"/>
        </w:rPr>
        <w:t xml:space="preserve"> бекіту туралы"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Железин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"Железин ауданының жұмыспен қамту және әлеуметтік бағдарламалар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Абушахманов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Железин</w:t>
            </w:r>
            <w:r>
              <w:br/>
            </w:r>
            <w:r>
              <w:rPr>
                <w:rFonts w:ascii="Times New Roman"/>
                <w:b w:val="false"/>
                <w:i w:val="false"/>
                <w:color w:val="000000"/>
                <w:sz w:val="20"/>
              </w:rPr>
              <w:t>ауданы әкімдігінің 2014</w:t>
            </w:r>
            <w:r>
              <w:br/>
            </w:r>
            <w:r>
              <w:rPr>
                <w:rFonts w:ascii="Times New Roman"/>
                <w:b w:val="false"/>
                <w:i w:val="false"/>
                <w:color w:val="000000"/>
                <w:sz w:val="20"/>
              </w:rPr>
              <w:t>жылғы "27" қазандағы</w:t>
            </w:r>
            <w:r>
              <w:br/>
            </w:r>
            <w:r>
              <w:rPr>
                <w:rFonts w:ascii="Times New Roman"/>
                <w:b w:val="false"/>
                <w:i w:val="false"/>
                <w:color w:val="000000"/>
                <w:sz w:val="20"/>
              </w:rPr>
              <w:t>№ 368/11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"Железин ауданының жұмыспен қамту және</w:t>
      </w:r>
      <w:r>
        <w:br/>
      </w:r>
      <w:r>
        <w:rPr>
          <w:rFonts w:ascii="Times New Roman"/>
          <w:b/>
          <w:i w:val="false"/>
          <w:color w:val="000000"/>
        </w:rPr>
        <w:t>әлеуметтік бағдарламалар бөлімі"</w:t>
      </w:r>
      <w:r>
        <w:br/>
      </w:r>
      <w:r>
        <w:rPr>
          <w:rFonts w:ascii="Times New Roman"/>
          <w:b/>
          <w:i w:val="false"/>
          <w:color w:val="000000"/>
        </w:rPr>
        <w:t>мемлекеттік мекемесінің ЕРЕЖЕСІ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"Железин ауданының жұмыспен қамту және әлеуметтік бағдарламалар бөлімі" мемлекеттік мекемесі Железин ауданындағы жұмыспен қамту және әлеуметтік бағдарламалар саласында басшылықты жүзеге асыратын Қазақстан Республикасының мемлекеттік органы болып табылады. </w:t>
      </w:r>
    </w:p>
    <w:bookmarkEnd w:id="6"/>
    <w:bookmarkStart w:name="z9" w:id="7"/>
    <w:p>
      <w:pPr>
        <w:spacing w:after="0"/>
        <w:ind w:left="0"/>
        <w:jc w:val="both"/>
      </w:pPr>
      <w:r>
        <w:rPr>
          <w:rFonts w:ascii="Times New Roman"/>
          <w:b w:val="false"/>
          <w:i w:val="false"/>
          <w:color w:val="000000"/>
          <w:sz w:val="28"/>
        </w:rPr>
        <w:t>
      2. "Железин ауданының жұмыспен қамту және әлеуметтік бағдарламалар бөлімі" мемлекеттік мекемесінің ведомствоға қарасты мемлекеттік мекемесі бар – "Павлодар облысы Железин ауданы әкімдігінің жұмыспен қамту орталығы" коммуналдық мемлекеттік мекемесі.</w:t>
      </w:r>
    </w:p>
    <w:bookmarkEnd w:id="7"/>
    <w:bookmarkStart w:name="z10" w:id="8"/>
    <w:p>
      <w:pPr>
        <w:spacing w:after="0"/>
        <w:ind w:left="0"/>
        <w:jc w:val="both"/>
      </w:pPr>
      <w:r>
        <w:rPr>
          <w:rFonts w:ascii="Times New Roman"/>
          <w:b w:val="false"/>
          <w:i w:val="false"/>
          <w:color w:val="000000"/>
          <w:sz w:val="28"/>
        </w:rPr>
        <w:t xml:space="preserve">
      3. "Железин ауданының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 </w:t>
      </w:r>
    </w:p>
    <w:bookmarkEnd w:id="8"/>
    <w:bookmarkStart w:name="z11" w:id="9"/>
    <w:p>
      <w:pPr>
        <w:spacing w:after="0"/>
        <w:ind w:left="0"/>
        <w:jc w:val="both"/>
      </w:pPr>
      <w:r>
        <w:rPr>
          <w:rFonts w:ascii="Times New Roman"/>
          <w:b w:val="false"/>
          <w:i w:val="false"/>
          <w:color w:val="000000"/>
          <w:sz w:val="28"/>
        </w:rPr>
        <w:t xml:space="preserve">
      4. "Железин ауданының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bookmarkEnd w:id="9"/>
    <w:bookmarkStart w:name="z12" w:id="10"/>
    <w:p>
      <w:pPr>
        <w:spacing w:after="0"/>
        <w:ind w:left="0"/>
        <w:jc w:val="both"/>
      </w:pPr>
      <w:r>
        <w:rPr>
          <w:rFonts w:ascii="Times New Roman"/>
          <w:b w:val="false"/>
          <w:i w:val="false"/>
          <w:color w:val="000000"/>
          <w:sz w:val="28"/>
        </w:rPr>
        <w:t>
      5. "Железин ауданының жұмыспен қамту және әлеуметтік бағдарламалар бөлімі"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"Железин ауданының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"Железин ауданының жұмыспен қамту және әлеуметтік бағдарламалар бөлімі" мемлекеттік мекемесі өз құзыретінің мәселелері бойынша заңнамада белгіленген тәртіппен "Железин ауданының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bookmarkEnd w:id="12"/>
    <w:bookmarkStart w:name="z15" w:id="13"/>
    <w:p>
      <w:pPr>
        <w:spacing w:after="0"/>
        <w:ind w:left="0"/>
        <w:jc w:val="both"/>
      </w:pPr>
      <w:r>
        <w:rPr>
          <w:rFonts w:ascii="Times New Roman"/>
          <w:b w:val="false"/>
          <w:i w:val="false"/>
          <w:color w:val="000000"/>
          <w:sz w:val="28"/>
        </w:rPr>
        <w:t>
      8. "Железин ауданының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"Железин ауданының жұмыспен қамту және әлеуметтік бағдарламалар бөлімі" мемлекеттік мекемесінің орналасқан жері: Қазақстан Республикасы, 140400, Павлодар облысы, Железин ауданы, Железинка ауылы, Квитков көшесі, 7.</w:t>
      </w:r>
    </w:p>
    <w:bookmarkEnd w:id="14"/>
    <w:bookmarkStart w:name="z17" w:id="15"/>
    <w:p>
      <w:pPr>
        <w:spacing w:after="0"/>
        <w:ind w:left="0"/>
        <w:jc w:val="both"/>
      </w:pPr>
      <w:r>
        <w:rPr>
          <w:rFonts w:ascii="Times New Roman"/>
          <w:b w:val="false"/>
          <w:i w:val="false"/>
          <w:color w:val="000000"/>
          <w:sz w:val="28"/>
        </w:rPr>
        <w:t xml:space="preserve">
      10. "Железин ауданының жұмыспен қамту және әлеуметтік бағдарламалар бөлімі" мемлекеттік мекемесінің жұмыс тәртібі: </w:t>
      </w:r>
    </w:p>
    <w:bookmarkEnd w:id="15"/>
    <w:p>
      <w:pPr>
        <w:spacing w:after="0"/>
        <w:ind w:left="0"/>
        <w:jc w:val="both"/>
      </w:pPr>
      <w:r>
        <w:rPr>
          <w:rFonts w:ascii="Times New Roman"/>
          <w:b w:val="false"/>
          <w:i w:val="false"/>
          <w:color w:val="000000"/>
          <w:sz w:val="28"/>
        </w:rPr>
        <w:t>
      дүйсенбі-жұма сағат 9-00-ден сағат 18-30-ға дейін, түскі үзіліс сағат 13-00-ден сағат 14-30-ға дейін, демалыс күндері: сенбі-жексенбі.</w:t>
      </w:r>
    </w:p>
    <w:bookmarkStart w:name="z18" w:id="16"/>
    <w:p>
      <w:pPr>
        <w:spacing w:after="0"/>
        <w:ind w:left="0"/>
        <w:jc w:val="both"/>
      </w:pPr>
      <w:r>
        <w:rPr>
          <w:rFonts w:ascii="Times New Roman"/>
          <w:b w:val="false"/>
          <w:i w:val="false"/>
          <w:color w:val="000000"/>
          <w:sz w:val="28"/>
        </w:rPr>
        <w:t>
      11. Мемлекеттік органның толық атауы – "Железин ауданының жұмыспен қамту және әлеуметтік бағдарламалар бөлімі" мемлекеттік мекемесі.</w:t>
      </w:r>
    </w:p>
    <w:bookmarkEnd w:id="16"/>
    <w:bookmarkStart w:name="z19" w:id="17"/>
    <w:p>
      <w:pPr>
        <w:spacing w:after="0"/>
        <w:ind w:left="0"/>
        <w:jc w:val="both"/>
      </w:pPr>
      <w:r>
        <w:rPr>
          <w:rFonts w:ascii="Times New Roman"/>
          <w:b w:val="false"/>
          <w:i w:val="false"/>
          <w:color w:val="000000"/>
          <w:sz w:val="28"/>
        </w:rPr>
        <w:t>
      12. Железин ауданының әкімдігі мемлекет атынан "Железин ауданының жұмыспен қамту және әлеуметтік бағдарламалар бөлімі" мемлекеттік мекемесінің құрылтайшысы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 xml:space="preserve"> ереже</w:t>
      </w:r>
      <w:r>
        <w:rPr>
          <w:rFonts w:ascii="Times New Roman"/>
          <w:b w:val="false"/>
          <w:i w:val="false"/>
          <w:color w:val="000000"/>
          <w:sz w:val="28"/>
        </w:rPr>
        <w:t xml:space="preserve"> "Железин ауданының жұмыспен қамту және әлеуметтік бағдарламалар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"Железин ауданының жұмыспен қамту және әлеуметтік бағдарламалар бөлімі" мемлекеттік мекемесінің қызметін қаржыландыру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15. "Железин ауданының жұмыспен қамту және әлеуметтік бағдарламалар бөлімі" мемлекеттік мекемесіне кәсіпкерлік субъектілерімен "Железин ауданының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"Железин ауданының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"Железин ауданының жұмыспен қамту және әлеуметтік бағдарламалар</w:t>
      </w:r>
      <w:r>
        <w:br/>
      </w:r>
      <w:r>
        <w:rPr>
          <w:rFonts w:ascii="Times New Roman"/>
          <w:b/>
          <w:i w:val="false"/>
          <w:color w:val="000000"/>
        </w:rPr>
        <w:t>бөлімі" 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"Железин ауданының жұмыспен қамту және әлеуметтік бағдарламалар бөлімі" мемлекеттік мекемесінің миссиясы: Железин ауданының халқын өнімді жұмыспен қамтамасыз ету, әлеуметтік қамтамасыз етудің деңгейін арттыру.</w:t>
      </w:r>
    </w:p>
    <w:bookmarkEnd w:id="22"/>
    <w:bookmarkStart w:name="z25" w:id="23"/>
    <w:p>
      <w:pPr>
        <w:spacing w:after="0"/>
        <w:ind w:left="0"/>
        <w:jc w:val="both"/>
      </w:pPr>
      <w:r>
        <w:rPr>
          <w:rFonts w:ascii="Times New Roman"/>
          <w:b w:val="false"/>
          <w:i w:val="false"/>
          <w:color w:val="000000"/>
          <w:sz w:val="28"/>
        </w:rPr>
        <w:t>
      17. "Железин ауданының жұмыспен қамту және әлеуметтік бағдарламалар бөлімі" мемлекеттік мекемесінің мақсаты халықтарды жұмыспен қамту мен әлеуметтік қорғау саласында мемлекеттік саясатты жүзеге асыру, оның дамуына жәрдемдесу болып табылады.</w:t>
      </w:r>
    </w:p>
    <w:bookmarkEnd w:id="23"/>
    <w:bookmarkStart w:name="z26" w:id="24"/>
    <w:p>
      <w:pPr>
        <w:spacing w:after="0"/>
        <w:ind w:left="0"/>
        <w:jc w:val="both"/>
      </w:pPr>
      <w:r>
        <w:rPr>
          <w:rFonts w:ascii="Times New Roman"/>
          <w:b w:val="false"/>
          <w:i w:val="false"/>
          <w:color w:val="000000"/>
          <w:sz w:val="28"/>
        </w:rPr>
        <w:t xml:space="preserve">
      18. "Железин ауданының жұмыспен қамту және әлеуметтік бағдарламалар бөлімі" мемлекеттік мекемесі қызметінің құралы Железин ауданының аумағында жұмыспен қамту мен әлеуметтік бағдарламалар саласында жергілікті мемлекеттік басқарманың қызметін жүзеге асыру болып табылады. </w:t>
      </w:r>
    </w:p>
    <w:bookmarkEnd w:id="24"/>
    <w:bookmarkStart w:name="z27" w:id="25"/>
    <w:p>
      <w:pPr>
        <w:spacing w:after="0"/>
        <w:ind w:left="0"/>
        <w:jc w:val="both"/>
      </w:pPr>
      <w:r>
        <w:rPr>
          <w:rFonts w:ascii="Times New Roman"/>
          <w:b w:val="false"/>
          <w:i w:val="false"/>
          <w:color w:val="000000"/>
          <w:sz w:val="28"/>
        </w:rPr>
        <w:t>
      19. Негізгі міндеттері:</w:t>
      </w:r>
    </w:p>
    <w:bookmarkEnd w:id="25"/>
    <w:p>
      <w:pPr>
        <w:spacing w:after="0"/>
        <w:ind w:left="0"/>
        <w:jc w:val="both"/>
      </w:pPr>
      <w:r>
        <w:rPr>
          <w:rFonts w:ascii="Times New Roman"/>
          <w:b w:val="false"/>
          <w:i w:val="false"/>
          <w:color w:val="000000"/>
          <w:sz w:val="28"/>
        </w:rPr>
        <w:t>
      1) аз қамтылған отбасыларды, жұмыссыз азаматтарды, ардагерлерді, мүгедектерді және өзге де жекелеген санаттағы мұқтаж азаматтарға әлеуметтік қолдау көрсетуді ұйымдастыру;</w:t>
      </w:r>
    </w:p>
    <w:p>
      <w:pPr>
        <w:spacing w:after="0"/>
        <w:ind w:left="0"/>
        <w:jc w:val="both"/>
      </w:pPr>
      <w:r>
        <w:rPr>
          <w:rFonts w:ascii="Times New Roman"/>
          <w:b w:val="false"/>
          <w:i w:val="false"/>
          <w:color w:val="000000"/>
          <w:sz w:val="28"/>
        </w:rPr>
        <w:t>
      2) халықты әлеуметтік қорғау саласында жергілікті атқарушы органдармен көрсетілетін мемлекеттік қызмет көрсету стандарттарын жүзеге асыру;</w:t>
      </w:r>
    </w:p>
    <w:p>
      <w:pPr>
        <w:spacing w:after="0"/>
        <w:ind w:left="0"/>
        <w:jc w:val="both"/>
      </w:pPr>
      <w:r>
        <w:rPr>
          <w:rFonts w:ascii="Times New Roman"/>
          <w:b w:val="false"/>
          <w:i w:val="false"/>
          <w:color w:val="000000"/>
          <w:sz w:val="28"/>
        </w:rPr>
        <w:t>
      3) халықты жұмыспен қамту және әлеуметтік қорғау мәселелері бойынша қолданыстағы заңнамамен қарастырылған мемлекеттік кепілдіктерді, азаматтардың құқықтары мен олардың қызығушылықтарын қорғау;</w:t>
      </w:r>
    </w:p>
    <w:p>
      <w:pPr>
        <w:spacing w:after="0"/>
        <w:ind w:left="0"/>
        <w:jc w:val="both"/>
      </w:pPr>
      <w:r>
        <w:rPr>
          <w:rFonts w:ascii="Times New Roman"/>
          <w:b w:val="false"/>
          <w:i w:val="false"/>
          <w:color w:val="000000"/>
          <w:sz w:val="28"/>
        </w:rPr>
        <w:t>
      4) халықты жұмыспен қамту және әлеуметтік қорғау мәселелері бойынша халықты ақпараттандыру;</w:t>
      </w:r>
    </w:p>
    <w:p>
      <w:pPr>
        <w:spacing w:after="0"/>
        <w:ind w:left="0"/>
        <w:jc w:val="both"/>
      </w:pPr>
      <w:r>
        <w:rPr>
          <w:rFonts w:ascii="Times New Roman"/>
          <w:b w:val="false"/>
          <w:i w:val="false"/>
          <w:color w:val="000000"/>
          <w:sz w:val="28"/>
        </w:rPr>
        <w:t>
      5) Қазақстан Республикасының заңнамасымен қарастырылған өзге де міндеттерді жүзеге асыру.</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қолданыстағы заңнамаға сәйкес әлеуметтік көмекке мұқтаж азаматтарды қамтамасыз ету бойынша шаралар қолдану;</w:t>
      </w:r>
    </w:p>
    <w:p>
      <w:pPr>
        <w:spacing w:after="0"/>
        <w:ind w:left="0"/>
        <w:jc w:val="both"/>
      </w:pPr>
      <w:r>
        <w:rPr>
          <w:rFonts w:ascii="Times New Roman"/>
          <w:b w:val="false"/>
          <w:i w:val="false"/>
          <w:color w:val="000000"/>
          <w:sz w:val="28"/>
        </w:rPr>
        <w:t>
      2) мұқтаж азаматтардың жекелеген санаттарына әлеуметтік көмек көрсету;</w:t>
      </w:r>
    </w:p>
    <w:p>
      <w:pPr>
        <w:spacing w:after="0"/>
        <w:ind w:left="0"/>
        <w:jc w:val="both"/>
      </w:pPr>
      <w:r>
        <w:rPr>
          <w:rFonts w:ascii="Times New Roman"/>
          <w:b w:val="false"/>
          <w:i w:val="false"/>
          <w:color w:val="000000"/>
          <w:sz w:val="28"/>
        </w:rPr>
        <w:t>
      3) жергілікті бюджеттен жәрдемақыларды тағайындау және төлеу, атаулы әлеуметтік көмек және басқа әлеуметтік төлемдер бойынша жұмыстарды ұйымдастыру;</w:t>
      </w:r>
    </w:p>
    <w:p>
      <w:pPr>
        <w:spacing w:after="0"/>
        <w:ind w:left="0"/>
        <w:jc w:val="both"/>
      </w:pPr>
      <w:r>
        <w:rPr>
          <w:rFonts w:ascii="Times New Roman"/>
          <w:b w:val="false"/>
          <w:i w:val="false"/>
          <w:color w:val="000000"/>
          <w:sz w:val="28"/>
        </w:rPr>
        <w:t>
      4) Ұлы Отан соғысының қатысушылары мен мүгедектері және оларға теңестірілген тұлғаларға әлеуметтік көмек көрсету;</w:t>
      </w:r>
    </w:p>
    <w:p>
      <w:pPr>
        <w:spacing w:after="0"/>
        <w:ind w:left="0"/>
        <w:jc w:val="both"/>
      </w:pPr>
      <w:r>
        <w:rPr>
          <w:rFonts w:ascii="Times New Roman"/>
          <w:b w:val="false"/>
          <w:i w:val="false"/>
          <w:color w:val="000000"/>
          <w:sz w:val="28"/>
        </w:rPr>
        <w:t>
      5) әлеуметтік көмекке мұқтаж тұлғалардың контингентін анықтау;</w:t>
      </w:r>
    </w:p>
    <w:p>
      <w:pPr>
        <w:spacing w:after="0"/>
        <w:ind w:left="0"/>
        <w:jc w:val="both"/>
      </w:pPr>
      <w:r>
        <w:rPr>
          <w:rFonts w:ascii="Times New Roman"/>
          <w:b w:val="false"/>
          <w:i w:val="false"/>
          <w:color w:val="000000"/>
          <w:sz w:val="28"/>
        </w:rPr>
        <w:t>
      6) қолданыстағы заңнамаға сәйкес халықты жұмыспен қамту және азаматтарға ұсынылатын әлеуметтік көмек түрлері мәселелері бойынша ақпараттандыру;</w:t>
      </w:r>
    </w:p>
    <w:p>
      <w:pPr>
        <w:spacing w:after="0"/>
        <w:ind w:left="0"/>
        <w:jc w:val="both"/>
      </w:pPr>
      <w:r>
        <w:rPr>
          <w:rFonts w:ascii="Times New Roman"/>
          <w:b w:val="false"/>
          <w:i w:val="false"/>
          <w:color w:val="000000"/>
          <w:sz w:val="28"/>
        </w:rPr>
        <w:t>
      7) әлеуметтік төлемді алуға құқығы бар азаматтарды, сондай-ақ аз қамтамасыз етілген, жұмыссыз және әлеуметтік көмекті қажет ететін азаматтарды жеке есепке алуды жүргізу;</w:t>
      </w:r>
    </w:p>
    <w:p>
      <w:pPr>
        <w:spacing w:after="0"/>
        <w:ind w:left="0"/>
        <w:jc w:val="both"/>
      </w:pPr>
      <w:r>
        <w:rPr>
          <w:rFonts w:ascii="Times New Roman"/>
          <w:b w:val="false"/>
          <w:i w:val="false"/>
          <w:color w:val="000000"/>
          <w:sz w:val="28"/>
        </w:rPr>
        <w:t>
      8) тұрғындарға әлеуметтік көмек көрсету бойынша қайырымдылық қорымен жұмыс жүргізу;</w:t>
      </w:r>
    </w:p>
    <w:p>
      <w:pPr>
        <w:spacing w:after="0"/>
        <w:ind w:left="0"/>
        <w:jc w:val="both"/>
      </w:pPr>
      <w:r>
        <w:rPr>
          <w:rFonts w:ascii="Times New Roman"/>
          <w:b w:val="false"/>
          <w:i w:val="false"/>
          <w:color w:val="000000"/>
          <w:sz w:val="28"/>
        </w:rPr>
        <w:t>
      9) ақылы қоғамдық жұмыстарды, әлеуметтік жұмыс орындарын ұйымдастырады;</w:t>
      </w:r>
    </w:p>
    <w:p>
      <w:pPr>
        <w:spacing w:after="0"/>
        <w:ind w:left="0"/>
        <w:jc w:val="both"/>
      </w:pPr>
      <w:r>
        <w:rPr>
          <w:rFonts w:ascii="Times New Roman"/>
          <w:b w:val="false"/>
          <w:i w:val="false"/>
          <w:color w:val="000000"/>
          <w:sz w:val="28"/>
        </w:rPr>
        <w:t>
      10) тұрғындар мен заңды тұлғалар арасында ақпараттық-түсіндіру жұмыстарын жүргізеді, құзыреттілігіне енетін мәселелер бойынша бекітілген тәртіпте азаматтардың хаттары, шағымдары және жеке үндеулерін қарастырады;</w:t>
      </w:r>
    </w:p>
    <w:p>
      <w:pPr>
        <w:spacing w:after="0"/>
        <w:ind w:left="0"/>
        <w:jc w:val="both"/>
      </w:pPr>
      <w:r>
        <w:rPr>
          <w:rFonts w:ascii="Times New Roman"/>
          <w:b w:val="false"/>
          <w:i w:val="false"/>
          <w:color w:val="000000"/>
          <w:sz w:val="28"/>
        </w:rPr>
        <w:t>
      11) еңбек нарығының жағдайын болжамдау және талдауды жүзеге асыру, ауданның әлеуметтік-экономикалық даму жоспарының индикативті базасында халықты жұмыспен қамту бағдарламаларына ұсыныс әзірлеу, олардың орындалуын ұйымдастыру. Еңбек нарығының жағдайы туралы халықты, жергілікті атқарушы органдары мен Қазақстан Республикасының денсаулық сақтау және әлеуметтік дамыту Министрлігін ақпараттандырады;</w:t>
      </w:r>
    </w:p>
    <w:p>
      <w:pPr>
        <w:spacing w:after="0"/>
        <w:ind w:left="0"/>
        <w:jc w:val="both"/>
      </w:pPr>
      <w:r>
        <w:rPr>
          <w:rFonts w:ascii="Times New Roman"/>
          <w:b w:val="false"/>
          <w:i w:val="false"/>
          <w:color w:val="000000"/>
          <w:sz w:val="28"/>
        </w:rPr>
        <w:t>
      12) уәкілетті органға келген азаматтардың қабылдауын, есепке алынуын және тіркеуін жүргізеді, жұмысқа орналасуға қолғабыс көрсетеді, кәсіптік бағдарда тегін қызметтерді қамтамасыз етеді;</w:t>
      </w:r>
    </w:p>
    <w:p>
      <w:pPr>
        <w:spacing w:after="0"/>
        <w:ind w:left="0"/>
        <w:jc w:val="both"/>
      </w:pPr>
      <w:r>
        <w:rPr>
          <w:rFonts w:ascii="Times New Roman"/>
          <w:b w:val="false"/>
          <w:i w:val="false"/>
          <w:color w:val="000000"/>
          <w:sz w:val="28"/>
        </w:rPr>
        <w:t>
      13) меншік түріне қарамастан жұмыс берушілерге қажетті жұмыскерлерді іріктеуге көмек көрсетеді;</w:t>
      </w:r>
    </w:p>
    <w:p>
      <w:pPr>
        <w:spacing w:after="0"/>
        <w:ind w:left="0"/>
        <w:jc w:val="both"/>
      </w:pPr>
      <w:r>
        <w:rPr>
          <w:rFonts w:ascii="Times New Roman"/>
          <w:b w:val="false"/>
          <w:i w:val="false"/>
          <w:color w:val="000000"/>
          <w:sz w:val="28"/>
        </w:rPr>
        <w:t>
      14) біліктілігі мен еңбек нарығындағы қажеттілікті есепке ала отырып жұмыссыз азаматтарға кәсіптік оқыту ұйымдастырады;</w:t>
      </w:r>
    </w:p>
    <w:p>
      <w:pPr>
        <w:spacing w:after="0"/>
        <w:ind w:left="0"/>
        <w:jc w:val="both"/>
      </w:pPr>
      <w:r>
        <w:rPr>
          <w:rFonts w:ascii="Times New Roman"/>
          <w:b w:val="false"/>
          <w:i w:val="false"/>
          <w:color w:val="000000"/>
          <w:sz w:val="28"/>
        </w:rPr>
        <w:t>
      15) аудан әкімдігінің қарауына енгізеді және әзірлейді:</w:t>
      </w:r>
    </w:p>
    <w:p>
      <w:pPr>
        <w:spacing w:after="0"/>
        <w:ind w:left="0"/>
        <w:jc w:val="both"/>
      </w:pPr>
      <w:r>
        <w:rPr>
          <w:rFonts w:ascii="Times New Roman"/>
          <w:b w:val="false"/>
          <w:i w:val="false"/>
          <w:color w:val="000000"/>
          <w:sz w:val="28"/>
        </w:rPr>
        <w:t xml:space="preserve">
      аудан тұрғындарының нысанды топтарын анықтау туралы ұсыныстар және оларды қорғау бойынша әлеуметтік шаралар; </w:t>
      </w:r>
    </w:p>
    <w:p>
      <w:pPr>
        <w:spacing w:after="0"/>
        <w:ind w:left="0"/>
        <w:jc w:val="both"/>
      </w:pPr>
      <w:r>
        <w:rPr>
          <w:rFonts w:ascii="Times New Roman"/>
          <w:b w:val="false"/>
          <w:i w:val="false"/>
          <w:color w:val="000000"/>
          <w:sz w:val="28"/>
        </w:rPr>
        <w:t>
      аудан аумағында орналасқан ұйымдарда қоғамдық жұмыстарды әзірлеу және өткізу бойынша ұсыныстар;</w:t>
      </w:r>
    </w:p>
    <w:p>
      <w:pPr>
        <w:spacing w:after="0"/>
        <w:ind w:left="0"/>
        <w:jc w:val="both"/>
      </w:pPr>
      <w:r>
        <w:rPr>
          <w:rFonts w:ascii="Times New Roman"/>
          <w:b w:val="false"/>
          <w:i w:val="false"/>
          <w:color w:val="000000"/>
          <w:sz w:val="28"/>
        </w:rPr>
        <w:t>
      16) халықты жұмыспен қамту саласында азаматтарды әлеуметтік қорғау бойынша қосымша шараларды жүзеге асырады;</w:t>
      </w:r>
    </w:p>
    <w:p>
      <w:pPr>
        <w:spacing w:after="0"/>
        <w:ind w:left="0"/>
        <w:jc w:val="both"/>
      </w:pPr>
      <w:r>
        <w:rPr>
          <w:rFonts w:ascii="Times New Roman"/>
          <w:b w:val="false"/>
          <w:i w:val="false"/>
          <w:color w:val="000000"/>
          <w:sz w:val="28"/>
        </w:rPr>
        <w:t>
      17) тұрғын үй көмегін көрсетеді;</w:t>
      </w:r>
    </w:p>
    <w:p>
      <w:pPr>
        <w:spacing w:after="0"/>
        <w:ind w:left="0"/>
        <w:jc w:val="both"/>
      </w:pPr>
      <w:r>
        <w:rPr>
          <w:rFonts w:ascii="Times New Roman"/>
          <w:b w:val="false"/>
          <w:i w:val="false"/>
          <w:color w:val="000000"/>
          <w:sz w:val="28"/>
        </w:rPr>
        <w:t>
      18) үйде тәрбиеленетін және оқытылатын мүгедек баларды материалдық қамтамасыз ету көмегін көрсетеді;</w:t>
      </w:r>
    </w:p>
    <w:p>
      <w:pPr>
        <w:spacing w:after="0"/>
        <w:ind w:left="0"/>
        <w:jc w:val="both"/>
      </w:pPr>
      <w:r>
        <w:rPr>
          <w:rFonts w:ascii="Times New Roman"/>
          <w:b w:val="false"/>
          <w:i w:val="false"/>
          <w:color w:val="000000"/>
          <w:sz w:val="28"/>
        </w:rPr>
        <w:t>
      19) мұқтаж мүгедектерге қызмет көрсетеді;</w:t>
      </w:r>
    </w:p>
    <w:p>
      <w:pPr>
        <w:spacing w:after="0"/>
        <w:ind w:left="0"/>
        <w:jc w:val="both"/>
      </w:pPr>
      <w:r>
        <w:rPr>
          <w:rFonts w:ascii="Times New Roman"/>
          <w:b w:val="false"/>
          <w:i w:val="false"/>
          <w:color w:val="000000"/>
          <w:sz w:val="28"/>
        </w:rPr>
        <w:t>
      20) тұрғындардың арнайы әлеуметтік қызметтерге қажеттілігіне талдау өткізуді қамтамасыз ету, арнайы әлеуметтік қызметтерді ұсыну жүйесін дамыту бойынша шаралар қолдану, арнайы әлеуметтік қызметтерді ұсыну мәселелері бойынша жеке және заңды тұлғалармен және мемлекеттік органдармен өзара қарым-қатынас жасайды;</w:t>
      </w:r>
    </w:p>
    <w:p>
      <w:pPr>
        <w:spacing w:after="0"/>
        <w:ind w:left="0"/>
        <w:jc w:val="both"/>
      </w:pPr>
      <w:r>
        <w:rPr>
          <w:rFonts w:ascii="Times New Roman"/>
          <w:b w:val="false"/>
          <w:i w:val="false"/>
          <w:color w:val="000000"/>
          <w:sz w:val="28"/>
        </w:rPr>
        <w:t>
      21) мүгедектер үшін, бас бостандығынан айыру орындарынан босатылған тұлғалар үшін, интернаттық ұйымдардың кәмелет жасына толмаған түлектері үшін жұмыс орындары квотасын белгілейді.</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Қазақстан Республикасының заңнамасына сәйкес әлеуметтік көмекке талапкерлерден қажетті құжаттарды сұрау, ұсынылған құжаттардың анықтығын тексеруді жүзеге асыру;</w:t>
      </w:r>
    </w:p>
    <w:p>
      <w:pPr>
        <w:spacing w:after="0"/>
        <w:ind w:left="0"/>
        <w:jc w:val="both"/>
      </w:pPr>
      <w:r>
        <w:rPr>
          <w:rFonts w:ascii="Times New Roman"/>
          <w:b w:val="false"/>
          <w:i w:val="false"/>
          <w:color w:val="000000"/>
          <w:sz w:val="28"/>
        </w:rPr>
        <w:t>
      2) "Железин ауданының жұмыспен қамту және әлеуметтік бағдарламалар бөлімі" мемлекеттік мекемесінің компетенциясына кіретін мәселелер бойынша мемлекеттік және басқа да органдардан тегін негізде ақпарат сұрау және алу;</w:t>
      </w:r>
    </w:p>
    <w:p>
      <w:pPr>
        <w:spacing w:after="0"/>
        <w:ind w:left="0"/>
        <w:jc w:val="both"/>
      </w:pPr>
      <w:r>
        <w:rPr>
          <w:rFonts w:ascii="Times New Roman"/>
          <w:b w:val="false"/>
          <w:i w:val="false"/>
          <w:color w:val="000000"/>
          <w:sz w:val="28"/>
        </w:rPr>
        <w:t>
      3) "Железин ауданының жұмыспен қамту және әлеуметтік бағдарламалар бөлімі" мемлекеттік мекемесінің құзыретіне кіретін мәселелер бойынша белгіленген тәртіпте семинарлар мен отырыстарды өткізу;</w:t>
      </w:r>
    </w:p>
    <w:p>
      <w:pPr>
        <w:spacing w:after="0"/>
        <w:ind w:left="0"/>
        <w:jc w:val="both"/>
      </w:pPr>
      <w:r>
        <w:rPr>
          <w:rFonts w:ascii="Times New Roman"/>
          <w:b w:val="false"/>
          <w:i w:val="false"/>
          <w:color w:val="000000"/>
          <w:sz w:val="28"/>
        </w:rPr>
        <w:t xml:space="preserve">
      4) ішкі қолдану үшін пайдаланатын ұсынылған құжаттардың көшірмесін растау; </w:t>
      </w:r>
    </w:p>
    <w:p>
      <w:pPr>
        <w:spacing w:after="0"/>
        <w:ind w:left="0"/>
        <w:jc w:val="both"/>
      </w:pPr>
      <w:r>
        <w:rPr>
          <w:rFonts w:ascii="Times New Roman"/>
          <w:b w:val="false"/>
          <w:i w:val="false"/>
          <w:color w:val="000000"/>
          <w:sz w:val="28"/>
        </w:rPr>
        <w:t xml:space="preserve">
      5) қолданыстағы заңнамалық актілермен қарастырылған өзге де құқықтар мен міндеттерді жүзеге асыру. </w:t>
      </w:r>
    </w:p>
    <w:bookmarkStart w:name="z30" w:id="28"/>
    <w:p>
      <w:pPr>
        <w:spacing w:after="0"/>
        <w:ind w:left="0"/>
        <w:jc w:val="left"/>
      </w:pPr>
      <w:r>
        <w:rPr>
          <w:rFonts w:ascii="Times New Roman"/>
          <w:b/>
          <w:i w:val="false"/>
          <w:color w:val="000000"/>
        </w:rPr>
        <w:t xml:space="preserve"> 3. "Железин ауданының жұмыспен қамту және</w:t>
      </w:r>
      <w:r>
        <w:br/>
      </w:r>
      <w:r>
        <w:rPr>
          <w:rFonts w:ascii="Times New Roman"/>
          <w:b/>
          <w:i w:val="false"/>
          <w:color w:val="000000"/>
        </w:rPr>
        <w:t>әлеуметтік бағдарламалар бөлімі" мемлекеттік</w:t>
      </w:r>
      <w:r>
        <w:br/>
      </w:r>
      <w:r>
        <w:rPr>
          <w:rFonts w:ascii="Times New Roman"/>
          <w:b/>
          <w:i w:val="false"/>
          <w:color w:val="000000"/>
        </w:rPr>
        <w:t>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"Железин ауданының жұмыспен қамту және әлеуметтік бағдарламалар бөлімі" мемлекеттік мекемесі басшылықты "Железин ауданының жұмыспен қамту және әлеуметтік бағдарламалар бөлімі" мемлекеттік мекемесі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xml:space="preserve">
      23. "Железин ауданының жұмыспен қамту және әлеуметтік бағдарламалар бөлімі" мемлекеттік мекемесінің бірінші басшысын Қазақстан Республикасының қолданыстағы заңнамасына сәйкес осы лауазымға аудан әкімімен тағайындалады және босатылады. </w:t>
      </w:r>
    </w:p>
    <w:bookmarkEnd w:id="30"/>
    <w:bookmarkStart w:name="z33" w:id="31"/>
    <w:p>
      <w:pPr>
        <w:spacing w:after="0"/>
        <w:ind w:left="0"/>
        <w:jc w:val="both"/>
      </w:pPr>
      <w:r>
        <w:rPr>
          <w:rFonts w:ascii="Times New Roman"/>
          <w:b w:val="false"/>
          <w:i w:val="false"/>
          <w:color w:val="000000"/>
          <w:sz w:val="28"/>
        </w:rPr>
        <w:t xml:space="preserve">
      24. "Железин ауданының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 </w:t>
      </w:r>
    </w:p>
    <w:bookmarkEnd w:id="31"/>
    <w:bookmarkStart w:name="z34" w:id="32"/>
    <w:p>
      <w:pPr>
        <w:spacing w:after="0"/>
        <w:ind w:left="0"/>
        <w:jc w:val="both"/>
      </w:pPr>
      <w:r>
        <w:rPr>
          <w:rFonts w:ascii="Times New Roman"/>
          <w:b w:val="false"/>
          <w:i w:val="false"/>
          <w:color w:val="000000"/>
          <w:sz w:val="28"/>
        </w:rPr>
        <w:t>
      25. "Железин ауданының жұмыспен қамту және әлеуметтік бағдарламалар бөлімі" мемлекеттік мекемесінің бірінші басшысының өкілеттілігі:</w:t>
      </w:r>
    </w:p>
    <w:bookmarkEnd w:id="32"/>
    <w:p>
      <w:pPr>
        <w:spacing w:after="0"/>
        <w:ind w:left="0"/>
        <w:jc w:val="both"/>
      </w:pPr>
      <w:r>
        <w:rPr>
          <w:rFonts w:ascii="Times New Roman"/>
          <w:b w:val="false"/>
          <w:i w:val="false"/>
          <w:color w:val="000000"/>
          <w:sz w:val="28"/>
        </w:rPr>
        <w:t>
      1) "Железин ауданының жұмыспен қамту және әлеуметтік бағдарламалар бөлімі" мемлекеттік мекемесінің міндеттері мен өкілеттіліктерін, сонымен қатар бөлімшенің функцияларын анықтайды;</w:t>
      </w:r>
    </w:p>
    <w:p>
      <w:pPr>
        <w:spacing w:after="0"/>
        <w:ind w:left="0"/>
        <w:jc w:val="both"/>
      </w:pPr>
      <w:r>
        <w:rPr>
          <w:rFonts w:ascii="Times New Roman"/>
          <w:b w:val="false"/>
          <w:i w:val="false"/>
          <w:color w:val="000000"/>
          <w:sz w:val="28"/>
        </w:rPr>
        <w:t>
      2) Қазақстан Республикасының қолданыстағы заңнамасына сәйкес "Железин ауданының жұмыспен қамту және әлеуметтік бағдарламалар бөлімі" мемлекеттік мекемесінің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3) заңнамамен белгіленген тәртіпте қойылған тәртіпте "Железин ауданының жұмыспен қамту және әлеуметтік бағдарламалар бөлімі" мемлекеттік мекемесінің қызметкерлеріне тәртіптік жаза қолданады;</w:t>
      </w:r>
    </w:p>
    <w:p>
      <w:pPr>
        <w:spacing w:after="0"/>
        <w:ind w:left="0"/>
        <w:jc w:val="both"/>
      </w:pPr>
      <w:r>
        <w:rPr>
          <w:rFonts w:ascii="Times New Roman"/>
          <w:b w:val="false"/>
          <w:i w:val="false"/>
          <w:color w:val="000000"/>
          <w:sz w:val="28"/>
        </w:rPr>
        <w:t>
      4) "Железин ауданының жұмыспен қамту және әлеуметтік бағдарламалар бөлімі" мемлекеттік мекемесі бойынша бұйрықтар шығарады;</w:t>
      </w:r>
    </w:p>
    <w:p>
      <w:pPr>
        <w:spacing w:after="0"/>
        <w:ind w:left="0"/>
        <w:jc w:val="both"/>
      </w:pPr>
      <w:r>
        <w:rPr>
          <w:rFonts w:ascii="Times New Roman"/>
          <w:b w:val="false"/>
          <w:i w:val="false"/>
          <w:color w:val="000000"/>
          <w:sz w:val="28"/>
        </w:rPr>
        <w:t>
      5) "Железин ауданының жұмыспен қамту және әлеуметтік бағдарламалар бөлімі" мемлекеттік мекемесінің қызметкерлеріне материалдық көмек көрсету және көтермелеу туралы шешімдер қабылдайды;</w:t>
      </w:r>
    </w:p>
    <w:p>
      <w:pPr>
        <w:spacing w:after="0"/>
        <w:ind w:left="0"/>
        <w:jc w:val="both"/>
      </w:pPr>
      <w:r>
        <w:rPr>
          <w:rFonts w:ascii="Times New Roman"/>
          <w:b w:val="false"/>
          <w:i w:val="false"/>
          <w:color w:val="000000"/>
          <w:sz w:val="28"/>
        </w:rPr>
        <w:t>
      6) "Железин ауданының жұмыспен қамту және әлеуметтік бағдарламалар бөлімі" мемлекеттік мекемесінің мүдделерін мемлекеттік органдар мен басқа да мекемелерге ұсынады;</w:t>
      </w:r>
    </w:p>
    <w:p>
      <w:pPr>
        <w:spacing w:after="0"/>
        <w:ind w:left="0"/>
        <w:jc w:val="both"/>
      </w:pPr>
      <w:r>
        <w:rPr>
          <w:rFonts w:ascii="Times New Roman"/>
          <w:b w:val="false"/>
          <w:i w:val="false"/>
          <w:color w:val="000000"/>
          <w:sz w:val="28"/>
        </w:rPr>
        <w:t>
      7) ауданның әкімдігі мен әкімінің алдында өзінің жұмысы мен мекемедегі қызметі туралы есеп береді;</w:t>
      </w:r>
    </w:p>
    <w:p>
      <w:pPr>
        <w:spacing w:after="0"/>
        <w:ind w:left="0"/>
        <w:jc w:val="both"/>
      </w:pPr>
      <w:r>
        <w:rPr>
          <w:rFonts w:ascii="Times New Roman"/>
          <w:b w:val="false"/>
          <w:i w:val="false"/>
          <w:color w:val="000000"/>
          <w:sz w:val="28"/>
        </w:rPr>
        <w:t>
      8) өз компетенциясының шегінде "Железин ауданының жұмыспен қамту және әлеуметтік бағдарламалар бөлімі" мемлекеттік мекемесінің қаражаты мен мүлігіне иелік етеді;</w:t>
      </w:r>
    </w:p>
    <w:p>
      <w:pPr>
        <w:spacing w:after="0"/>
        <w:ind w:left="0"/>
        <w:jc w:val="both"/>
      </w:pPr>
      <w:r>
        <w:rPr>
          <w:rFonts w:ascii="Times New Roman"/>
          <w:b w:val="false"/>
          <w:i w:val="false"/>
          <w:color w:val="000000"/>
          <w:sz w:val="28"/>
        </w:rPr>
        <w:t>
      9) өзінің өкілеттілігінің шегінде сыбайлас жемқорлыққа қарсы әрекет етуге міндетті және Қазақстан Республикасының сыбайлас жемқорлыққа қарсы заңнамасының талаптарын оның бағыныштылары бұзған үшін дербес жауапкершілік тартады;</w:t>
      </w:r>
    </w:p>
    <w:p>
      <w:pPr>
        <w:spacing w:after="0"/>
        <w:ind w:left="0"/>
        <w:jc w:val="both"/>
      </w:pPr>
      <w:r>
        <w:rPr>
          <w:rFonts w:ascii="Times New Roman"/>
          <w:b w:val="false"/>
          <w:i w:val="false"/>
          <w:color w:val="000000"/>
          <w:sz w:val="28"/>
        </w:rPr>
        <w:t>
      10) Қазақстан Республикасының заңнамасына сәйкес "Железин ауданының жұмыспен қамту және әлеуметтік бағдарламалар бөлімі" мемлекеттік мекемесінің басқа да өкілеттіліктерін жүзеге асырады.</w:t>
      </w:r>
    </w:p>
    <w:p>
      <w:pPr>
        <w:spacing w:after="0"/>
        <w:ind w:left="0"/>
        <w:jc w:val="both"/>
      </w:pPr>
      <w:r>
        <w:rPr>
          <w:rFonts w:ascii="Times New Roman"/>
          <w:b w:val="false"/>
          <w:i w:val="false"/>
          <w:color w:val="000000"/>
          <w:sz w:val="28"/>
        </w:rPr>
        <w:t xml:space="preserve">
      "Железин ауданының жұмыспен қамту және әлеуметтік бағдарламалар бөлімі" мемлекеттік мекемесінің бірінші басшысы болмаған кезде оның өкілеттіктерін қолданыстағы заңнамаға сәйкес оны алмастыратын тұлға орындайды. </w:t>
      </w:r>
    </w:p>
    <w:bookmarkStart w:name="z35" w:id="33"/>
    <w:p>
      <w:pPr>
        <w:spacing w:after="0"/>
        <w:ind w:left="0"/>
        <w:jc w:val="both"/>
      </w:pPr>
      <w:r>
        <w:rPr>
          <w:rFonts w:ascii="Times New Roman"/>
          <w:b w:val="false"/>
          <w:i w:val="false"/>
          <w:color w:val="000000"/>
          <w:sz w:val="28"/>
        </w:rPr>
        <w:t xml:space="preserve">
      26. Бірінші басшы өз орынбасарының өкілеттіктерін қолданыстағы заңнамаға сәйкес белгілейді. </w:t>
      </w:r>
    </w:p>
    <w:bookmarkEnd w:id="33"/>
    <w:bookmarkStart w:name="z36" w:id="34"/>
    <w:p>
      <w:pPr>
        <w:spacing w:after="0"/>
        <w:ind w:left="0"/>
        <w:jc w:val="both"/>
      </w:pPr>
      <w:r>
        <w:rPr>
          <w:rFonts w:ascii="Times New Roman"/>
          <w:b w:val="false"/>
          <w:i w:val="false"/>
          <w:color w:val="000000"/>
          <w:sz w:val="28"/>
        </w:rPr>
        <w:t>
      27. "Железин ауданының жұмыспен қамту және әлеуметтік бағдарламалар бөлімі" мемлекеттік мекемесі мен коммуналдық мүлікті басқару бойынша уәкілетті органның (жергілікті атқарушы органның) өзара қарым-қатынастары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xml:space="preserve">
      28. "Железин ауданының жұмыспен қамту және әлеуметтік бағдарламалар бөлімі" мемлекеттік мекемесі мен тиісті саладағы уәкілетті органның (жергілікті атқарушы органның) өзара қарым-қатынастары Қазақстан Республикасының қолданыстағы заңнамасымен реттеледі. </w:t>
      </w:r>
    </w:p>
    <w:bookmarkEnd w:id="35"/>
    <w:bookmarkStart w:name="z38" w:id="36"/>
    <w:p>
      <w:pPr>
        <w:spacing w:after="0"/>
        <w:ind w:left="0"/>
        <w:jc w:val="both"/>
      </w:pPr>
      <w:r>
        <w:rPr>
          <w:rFonts w:ascii="Times New Roman"/>
          <w:b w:val="false"/>
          <w:i w:val="false"/>
          <w:color w:val="000000"/>
          <w:sz w:val="28"/>
        </w:rPr>
        <w:t xml:space="preserve">
      29. "Железин ауданының жұмыспен қамту және әлеуметтік бағдарламалар бөлімі" мемлекеттік мекемесінің әкімшілігі мен оның еңбек ұжымының өзара қарым-қатынастары Қазақстан Республикасының Еңбек </w:t>
      </w:r>
      <w:r>
        <w:rPr>
          <w:rFonts w:ascii="Times New Roman"/>
          <w:b w:val="false"/>
          <w:i w:val="false"/>
          <w:color w:val="000000"/>
          <w:sz w:val="28"/>
        </w:rPr>
        <w:t xml:space="preserve"> кодексімен</w:t>
      </w:r>
      <w:r>
        <w:rPr>
          <w:rFonts w:ascii="Times New Roman"/>
          <w:b w:val="false"/>
          <w:i w:val="false"/>
          <w:color w:val="000000"/>
          <w:sz w:val="28"/>
        </w:rPr>
        <w:t xml:space="preserve"> және ұжымдық шартпен реттеледі. </w:t>
      </w:r>
    </w:p>
    <w:bookmarkEnd w:id="36"/>
    <w:bookmarkStart w:name="z39" w:id="37"/>
    <w:p>
      <w:pPr>
        <w:spacing w:after="0"/>
        <w:ind w:left="0"/>
        <w:jc w:val="left"/>
      </w:pPr>
      <w:r>
        <w:rPr>
          <w:rFonts w:ascii="Times New Roman"/>
          <w:b/>
          <w:i w:val="false"/>
          <w:color w:val="000000"/>
        </w:rPr>
        <w:t xml:space="preserve"> 4. "Железин ауданының жұмыспен қамту және әлеуметтік</w:t>
      </w:r>
      <w:r>
        <w:br/>
      </w:r>
      <w:r>
        <w:rPr>
          <w:rFonts w:ascii="Times New Roman"/>
          <w:b/>
          <w:i w:val="false"/>
          <w:color w:val="000000"/>
        </w:rPr>
        <w:t>бағдарламалар бөлімі" мемлекеттік мекемесінің мүлкі</w:t>
      </w:r>
    </w:p>
    <w:bookmarkEnd w:id="37"/>
    <w:bookmarkStart w:name="z40" w:id="38"/>
    <w:p>
      <w:pPr>
        <w:spacing w:after="0"/>
        <w:ind w:left="0"/>
        <w:jc w:val="both"/>
      </w:pPr>
      <w:r>
        <w:rPr>
          <w:rFonts w:ascii="Times New Roman"/>
          <w:b w:val="false"/>
          <w:i w:val="false"/>
          <w:color w:val="000000"/>
          <w:sz w:val="28"/>
        </w:rPr>
        <w:t xml:space="preserve">
      30. "Железин ауданының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 мүмкін. </w:t>
      </w:r>
    </w:p>
    <w:bookmarkEnd w:id="38"/>
    <w:p>
      <w:pPr>
        <w:spacing w:after="0"/>
        <w:ind w:left="0"/>
        <w:jc w:val="both"/>
      </w:pPr>
      <w:r>
        <w:rPr>
          <w:rFonts w:ascii="Times New Roman"/>
          <w:b w:val="false"/>
          <w:i w:val="false"/>
          <w:color w:val="000000"/>
          <w:sz w:val="28"/>
        </w:rPr>
        <w:t>
      "Железин ауданының жұмыспен қамту және әлеуметтік бағдарламалар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1" w:id="39"/>
    <w:p>
      <w:pPr>
        <w:spacing w:after="0"/>
        <w:ind w:left="0"/>
        <w:jc w:val="both"/>
      </w:pPr>
      <w:r>
        <w:rPr>
          <w:rFonts w:ascii="Times New Roman"/>
          <w:b w:val="false"/>
          <w:i w:val="false"/>
          <w:color w:val="000000"/>
          <w:sz w:val="28"/>
        </w:rPr>
        <w:t>
      31. "Железин ауданының жұмыспен қамту және әлеуметтік бағдарламалар бөлімі" мемлекеттік мекемесіне бекітілген мүлік коммуналдық меншікке жатады.</w:t>
      </w:r>
    </w:p>
    <w:bookmarkEnd w:id="39"/>
    <w:bookmarkStart w:name="z42" w:id="40"/>
    <w:p>
      <w:pPr>
        <w:spacing w:after="0"/>
        <w:ind w:left="0"/>
        <w:jc w:val="both"/>
      </w:pPr>
      <w:r>
        <w:rPr>
          <w:rFonts w:ascii="Times New Roman"/>
          <w:b w:val="false"/>
          <w:i w:val="false"/>
          <w:color w:val="000000"/>
          <w:sz w:val="28"/>
        </w:rPr>
        <w:t>
      32. Егер заңнамада өзгеше көзделмесе, "Железин ауданының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0"/>
    <w:bookmarkStart w:name="z43" w:id="41"/>
    <w:p>
      <w:pPr>
        <w:spacing w:after="0"/>
        <w:ind w:left="0"/>
        <w:jc w:val="left"/>
      </w:pPr>
      <w:r>
        <w:rPr>
          <w:rFonts w:ascii="Times New Roman"/>
          <w:b/>
          <w:i w:val="false"/>
          <w:color w:val="000000"/>
        </w:rPr>
        <w:t xml:space="preserve"> 5. "Железин ауданының жұмыспен қамту және әлеуметтік</w:t>
      </w:r>
      <w:r>
        <w:br/>
      </w:r>
      <w:r>
        <w:rPr>
          <w:rFonts w:ascii="Times New Roman"/>
          <w:b/>
          <w:i w:val="false"/>
          <w:color w:val="000000"/>
        </w:rPr>
        <w:t>бағдарламалар бөлімі" мемлекеттік мекемесін</w:t>
      </w:r>
      <w:r>
        <w:br/>
      </w:r>
      <w:r>
        <w:rPr>
          <w:rFonts w:ascii="Times New Roman"/>
          <w:b/>
          <w:i w:val="false"/>
          <w:color w:val="000000"/>
        </w:rPr>
        <w:t>қайта ұйымдастыру және тарату</w:t>
      </w:r>
    </w:p>
    <w:bookmarkEnd w:id="41"/>
    <w:bookmarkStart w:name="z44" w:id="42"/>
    <w:p>
      <w:pPr>
        <w:spacing w:after="0"/>
        <w:ind w:left="0"/>
        <w:jc w:val="both"/>
      </w:pPr>
      <w:r>
        <w:rPr>
          <w:rFonts w:ascii="Times New Roman"/>
          <w:b w:val="false"/>
          <w:i w:val="false"/>
          <w:color w:val="000000"/>
          <w:sz w:val="28"/>
        </w:rPr>
        <w:t>
      33. "Железин ауданының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p>
    <w:bookmarkEnd w:id="42"/>
    <w:bookmarkStart w:name="z45" w:id="43"/>
    <w:p>
      <w:pPr>
        <w:spacing w:after="0"/>
        <w:ind w:left="0"/>
        <w:jc w:val="both"/>
      </w:pPr>
      <w:r>
        <w:rPr>
          <w:rFonts w:ascii="Times New Roman"/>
          <w:b w:val="false"/>
          <w:i w:val="false"/>
          <w:color w:val="000000"/>
          <w:sz w:val="28"/>
        </w:rPr>
        <w:t>
      34. "Железин ауданының жұмыспен қамту және әлеуметтік бағдарламалар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3"/>
    <w:bookmarkStart w:name="z46" w:id="44"/>
    <w:p>
      <w:pPr>
        <w:spacing w:after="0"/>
        <w:ind w:left="0"/>
        <w:jc w:val="left"/>
      </w:pPr>
      <w:r>
        <w:rPr>
          <w:rFonts w:ascii="Times New Roman"/>
          <w:b/>
          <w:i w:val="false"/>
          <w:color w:val="000000"/>
        </w:rPr>
        <w:t xml:space="preserve"> "Железин ауданының жұмыспен қамту және әлеуметтік</w:t>
      </w:r>
      <w:r>
        <w:br/>
      </w:r>
      <w:r>
        <w:rPr>
          <w:rFonts w:ascii="Times New Roman"/>
          <w:b/>
          <w:i w:val="false"/>
          <w:color w:val="000000"/>
        </w:rPr>
        <w:t>бағдарламалар бөлімі" мемлекеттік мекемесінің</w:t>
      </w:r>
      <w:r>
        <w:br/>
      </w:r>
      <w:r>
        <w:rPr>
          <w:rFonts w:ascii="Times New Roman"/>
          <w:b/>
          <w:i w:val="false"/>
          <w:color w:val="000000"/>
        </w:rPr>
        <w:t>және оның ведомстволарының қарамағындағы</w:t>
      </w:r>
      <w:r>
        <w:br/>
      </w:r>
      <w:r>
        <w:rPr>
          <w:rFonts w:ascii="Times New Roman"/>
          <w:b/>
          <w:i w:val="false"/>
          <w:color w:val="000000"/>
        </w:rPr>
        <w:t>мемлекеттік мекемелердің тізімі</w:t>
      </w:r>
    </w:p>
    <w:bookmarkEnd w:id="44"/>
    <w:p>
      <w:pPr>
        <w:spacing w:after="0"/>
        <w:ind w:left="0"/>
        <w:jc w:val="both"/>
      </w:pPr>
      <w:r>
        <w:rPr>
          <w:rFonts w:ascii="Times New Roman"/>
          <w:b w:val="false"/>
          <w:i w:val="false"/>
          <w:color w:val="000000"/>
          <w:sz w:val="28"/>
        </w:rPr>
        <w:t>
      "Павлодар облысының Железин ауданы әкімдігінің жұмыспен қамту орталығы"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