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436c" w14:textId="1ab4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экономика және бюджеттік жоспарлау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2014 жылғы 24 қазандағы № 356/10 қаулысы. Павлодар облысының Әділет департаментінде 2014 жылғы 18 қарашада № 4162 болып тіркелді. Күші жойылды - Павлодар облысы Май аудандық әкімдігінің 2017 жылғы 3 шілдедегі № 127/7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Май аудандық әкімдігінің 03.07.2017 № 127/7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органыныңүлгі ережесін бекітутуралы"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"Май ауданының экономика және бюджеттік жоспарлау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"Май ауданының экономика және бюджеттік жоспарлау бөлімі" мемлекеттік мекемесі Қазақстан Республикасының заңнамасында белгіленген тәртіпке сәйкес қажетті іс-шаралар қабылдансын.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М.Е.Ахамбаевқа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2014 жылғы " 24 " қазан</w:t>
            </w:r>
            <w:r>
              <w:br/>
            </w:r>
            <w:r>
              <w:rPr>
                <w:rFonts w:ascii="Times New Roman"/>
                <w:b w:val="false"/>
                <w:i w:val="false"/>
                <w:color w:val="000000"/>
                <w:sz w:val="20"/>
              </w:rPr>
              <w:t>№ 356/10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"Май ауданының экономика және бюджеттік жоспарлау бөлімі"</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"Май ауданының экономика және бюджеттік жоспарлау бөлімі" мемлекеттік мекемесі аудан көлемiнде стратегиялық, экономикалық және бюджеттік жоспарлау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"Май ауданының экономика және бюджеттік жоспарлау бөлімі"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"Май ауданының экономика және бюджеттік жоспарлау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"Май ауданының экономика және бюджеттік жоспарлау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"Май ауданының экономика және бюджеттік жоспарлау бөлімі"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"Май ауданының экономика және бюджеттік жоспарлау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"Май ауданының экономика және бюджеттік жоспарлау бөлімі" мемлекеттік мекемесі өз құзыретінің мәселелері бойынша заңнамада белгіленген тәртіппен "Май ауданының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"Май ауданының экономика және бюджеттік жоспарлау бөлімі"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"Май ауданының экономика және бюджеттік жоспарлау бөлімі" мемлекеттік мекемесінің орналасқан жері: 140800, Қазақстан Республикасы, Павлодар облысы, Май ауданы, Көктөбе ауылы, Қазыбек би көшесі, 23-үй.</w:t>
      </w:r>
    </w:p>
    <w:bookmarkEnd w:id="15"/>
    <w:bookmarkStart w:name="z18" w:id="16"/>
    <w:p>
      <w:pPr>
        <w:spacing w:after="0"/>
        <w:ind w:left="0"/>
        <w:jc w:val="both"/>
      </w:pPr>
      <w:r>
        <w:rPr>
          <w:rFonts w:ascii="Times New Roman"/>
          <w:b w:val="false"/>
          <w:i w:val="false"/>
          <w:color w:val="000000"/>
          <w:sz w:val="28"/>
        </w:rPr>
        <w:t>
      10. "Май ауданының экономика және бюджеттік жоспарлау бөлімі" мемлекеттік мекемесінің жұмыс тәртібі:</w:t>
      </w:r>
    </w:p>
    <w:bookmarkEnd w:id="16"/>
    <w:p>
      <w:pPr>
        <w:spacing w:after="0"/>
        <w:ind w:left="0"/>
        <w:jc w:val="both"/>
      </w:pPr>
      <w:r>
        <w:rPr>
          <w:rFonts w:ascii="Times New Roman"/>
          <w:b w:val="false"/>
          <w:i w:val="false"/>
          <w:color w:val="000000"/>
          <w:sz w:val="28"/>
        </w:rPr>
        <w:t>
      дүйсенбі-жұма – сағат 09:00-ден сағат 18:30-ға дейін, түскі үзіліс – сағат 13:00-ден сағат 14:30-ға дейін, демалыс күндері: сенбі-жексенбі.</w:t>
      </w:r>
    </w:p>
    <w:bookmarkStart w:name="z19" w:id="17"/>
    <w:p>
      <w:pPr>
        <w:spacing w:after="0"/>
        <w:ind w:left="0"/>
        <w:jc w:val="both"/>
      </w:pPr>
      <w:r>
        <w:rPr>
          <w:rFonts w:ascii="Times New Roman"/>
          <w:b w:val="false"/>
          <w:i w:val="false"/>
          <w:color w:val="000000"/>
          <w:sz w:val="28"/>
        </w:rPr>
        <w:t>
      11. Мемлекеттік органның толық атауы:</w:t>
      </w:r>
    </w:p>
    <w:bookmarkEnd w:id="17"/>
    <w:p>
      <w:pPr>
        <w:spacing w:after="0"/>
        <w:ind w:left="0"/>
        <w:jc w:val="both"/>
      </w:pPr>
      <w:r>
        <w:rPr>
          <w:rFonts w:ascii="Times New Roman"/>
          <w:b w:val="false"/>
          <w:i w:val="false"/>
          <w:color w:val="000000"/>
          <w:sz w:val="28"/>
        </w:rPr>
        <w:t>
      мемлекеттік тілде: "Май ауданының экономика және бюджеттік жоспарлау бөлімі"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"Отдел экономики и бюджетного планирования Майского района".</w:t>
      </w:r>
    </w:p>
    <w:bookmarkStart w:name="z20" w:id="18"/>
    <w:p>
      <w:pPr>
        <w:spacing w:after="0"/>
        <w:ind w:left="0"/>
        <w:jc w:val="both"/>
      </w:pPr>
      <w:r>
        <w:rPr>
          <w:rFonts w:ascii="Times New Roman"/>
          <w:b w:val="false"/>
          <w:i w:val="false"/>
          <w:color w:val="000000"/>
          <w:sz w:val="28"/>
        </w:rPr>
        <w:t>
      12. Мемлекет Май ауданының әкімдігі тұлғасында "Май ауданының экономика және бюджеттік жоспарлау бөлімі"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"Май ауданының экономика және бюджеттік жоспарлау бөлімі"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"Май ауданының экономика және бюджеттік жоспарлау бөлімі" мемлекеттік мекемесінің қызметін каржыландыру аудан бюджетінен жүзеге асырылады.</w:t>
      </w:r>
    </w:p>
    <w:bookmarkEnd w:id="20"/>
    <w:bookmarkStart w:name="z23" w:id="21"/>
    <w:p>
      <w:pPr>
        <w:spacing w:after="0"/>
        <w:ind w:left="0"/>
        <w:jc w:val="both"/>
      </w:pPr>
      <w:r>
        <w:rPr>
          <w:rFonts w:ascii="Times New Roman"/>
          <w:b w:val="false"/>
          <w:i w:val="false"/>
          <w:color w:val="000000"/>
          <w:sz w:val="28"/>
        </w:rPr>
        <w:t>
      15. "Май ауданының экономика және бюджеттік жоспарлау бөлімі" мемлекеттік мекемесіне кәсіпкерлік субъектілерімен "Май ауданының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"Май ауданының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"Май ауданының экономика және бюджеттік жоспарлау бөлімі" мемлекеттік</w:t>
      </w:r>
      <w:r>
        <w:br/>
      </w:r>
      <w:r>
        <w:rPr>
          <w:rFonts w:ascii="Times New Roman"/>
          <w:b/>
          <w:i w:val="false"/>
          <w:color w:val="000000"/>
        </w:rPr>
        <w:t>мекемесінің миссиясы, мақсаты, қызметінің мәні, негізгі міндеттері,</w:t>
      </w:r>
      <w:r>
        <w:br/>
      </w:r>
      <w:r>
        <w:rPr>
          <w:rFonts w:ascii="Times New Roman"/>
          <w:b/>
          <w:i w:val="false"/>
          <w:color w:val="000000"/>
        </w:rPr>
        <w:t>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"Май ауданының экономика және бюджеттік жоспарлау бөлімі" мемлекеттік мекемесінің миссиясы: аудан тұрғындарының тұрмыс деңгейін жақсарту мақсатында экономикалық және бюджеттік жоспарлау сұрақтарындағы мемлекеттік саясатты аудан деңгейінде іске асыру.</w:t>
      </w:r>
    </w:p>
    <w:bookmarkEnd w:id="23"/>
    <w:bookmarkStart w:name="z26" w:id="24"/>
    <w:p>
      <w:pPr>
        <w:spacing w:after="0"/>
        <w:ind w:left="0"/>
        <w:jc w:val="both"/>
      </w:pPr>
      <w:r>
        <w:rPr>
          <w:rFonts w:ascii="Times New Roman"/>
          <w:b w:val="false"/>
          <w:i w:val="false"/>
          <w:color w:val="000000"/>
          <w:sz w:val="28"/>
        </w:rPr>
        <w:t>
      17. "Май ауданының экономика және бюджеттік жоспарлау бөлімі" мемлекеттік мекемесінің мақсаты: Май ауданының мемлекеттік экономикалық саясатын іске асыру және мемлекеттік жоспарлау жүйесін дамыту болып табылады.</w:t>
      </w:r>
    </w:p>
    <w:bookmarkEnd w:id="24"/>
    <w:bookmarkStart w:name="z27" w:id="25"/>
    <w:p>
      <w:pPr>
        <w:spacing w:after="0"/>
        <w:ind w:left="0"/>
        <w:jc w:val="both"/>
      </w:pPr>
      <w:r>
        <w:rPr>
          <w:rFonts w:ascii="Times New Roman"/>
          <w:b w:val="false"/>
          <w:i w:val="false"/>
          <w:color w:val="000000"/>
          <w:sz w:val="28"/>
        </w:rPr>
        <w:t>
      18. "Май ауданының экономика және бюджеттік жоспарлау бөлімі" мемлекеттік мекемесінің қызметінің мәні: экономикалық және бюджеттік жоспарлау мәселелеріндегі мемлекеттік саясатты аудандық деңгейде жүзеге асыру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ауданның әлеуметтік-экономикалық саясатының негізгі бағыттарын қалыптастыру;</w:t>
      </w:r>
    </w:p>
    <w:p>
      <w:pPr>
        <w:spacing w:after="0"/>
        <w:ind w:left="0"/>
        <w:jc w:val="both"/>
      </w:pPr>
      <w:r>
        <w:rPr>
          <w:rFonts w:ascii="Times New Roman"/>
          <w:b w:val="false"/>
          <w:i w:val="false"/>
          <w:color w:val="000000"/>
          <w:sz w:val="28"/>
        </w:rPr>
        <w:t>
      2) ауданның бюджеттік, салық, инвестициялық саясатының басымдылығы және негізгі бағдарламаларын құру және жоспарлау;</w:t>
      </w:r>
    </w:p>
    <w:p>
      <w:pPr>
        <w:spacing w:after="0"/>
        <w:ind w:left="0"/>
        <w:jc w:val="both"/>
      </w:pPr>
      <w:r>
        <w:rPr>
          <w:rFonts w:ascii="Times New Roman"/>
          <w:b w:val="false"/>
          <w:i w:val="false"/>
          <w:color w:val="000000"/>
          <w:sz w:val="28"/>
        </w:rPr>
        <w:t>
      3) ауданның жергілікті мемлекеттік басқарудың тиімді құрылымын қалыптастыру.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ауданның (экономиканың нақты секторы мен өндірістік инфрақұрылымдарына, әлеуметтік салаға және басқаларға), сондай-ақ ауылдар, ауылдық округтердің әлеуметтік-экономикалық жағдайына сараптама жасау, туындаған мәселелерді және ауданның даму диспропорциясын анықтау, оларды шешу жолдарын белгілеу;</w:t>
      </w:r>
    </w:p>
    <w:p>
      <w:pPr>
        <w:spacing w:after="0"/>
        <w:ind w:left="0"/>
        <w:jc w:val="both"/>
      </w:pPr>
      <w:r>
        <w:rPr>
          <w:rFonts w:ascii="Times New Roman"/>
          <w:b w:val="false"/>
          <w:i w:val="false"/>
          <w:color w:val="000000"/>
          <w:sz w:val="28"/>
        </w:rPr>
        <w:t>
      2) ауданның әлеуметтік-экономикалық даму басымдықтарын қалыптастыру, ауданның әлеуметтік-экономикалық дамуының негізгі бағыттары бойынша анықтамалар, талдамалық жазбалар әзірлеу;</w:t>
      </w:r>
    </w:p>
    <w:p>
      <w:pPr>
        <w:spacing w:after="0"/>
        <w:ind w:left="0"/>
        <w:jc w:val="both"/>
      </w:pPr>
      <w:r>
        <w:rPr>
          <w:rFonts w:ascii="Times New Roman"/>
          <w:b w:val="false"/>
          <w:i w:val="false"/>
          <w:color w:val="000000"/>
          <w:sz w:val="28"/>
        </w:rPr>
        <w:t>
      3) ауданның өкілетті органдарының, барлық меншік түріндегі ұйымдармен ауданның әлеуметтік-экономикалық дамуының стратегиялық, қысқа мерзімді, орта мерзімді және ұзақ мерзімді және басқа да жоспарларын, аудандық бағдарламаларды әзірлеу кезіндегі жұмысына әдістемелік басшылық ету және үйлестіру, олардың орындалуын мониторингілеу;</w:t>
      </w:r>
    </w:p>
    <w:p>
      <w:pPr>
        <w:spacing w:after="0"/>
        <w:ind w:left="0"/>
        <w:jc w:val="both"/>
      </w:pPr>
      <w:r>
        <w:rPr>
          <w:rFonts w:ascii="Times New Roman"/>
          <w:b w:val="false"/>
          <w:i w:val="false"/>
          <w:color w:val="000000"/>
          <w:sz w:val="28"/>
        </w:rPr>
        <w:t>
      4) ауданның әлеуметтік-экономикалық паспортын әзірлеу;</w:t>
      </w:r>
    </w:p>
    <w:p>
      <w:pPr>
        <w:spacing w:after="0"/>
        <w:ind w:left="0"/>
        <w:jc w:val="both"/>
      </w:pPr>
      <w:r>
        <w:rPr>
          <w:rFonts w:ascii="Times New Roman"/>
          <w:b w:val="false"/>
          <w:i w:val="false"/>
          <w:color w:val="000000"/>
          <w:sz w:val="28"/>
        </w:rPr>
        <w:t>
      5) Аумақты дамыту бағдарламасын жасау, түзетулер енгізу, мониторингілеу және іске асырылуын бағалау;</w:t>
      </w:r>
    </w:p>
    <w:p>
      <w:pPr>
        <w:spacing w:after="0"/>
        <w:ind w:left="0"/>
        <w:jc w:val="both"/>
      </w:pPr>
      <w:r>
        <w:rPr>
          <w:rFonts w:ascii="Times New Roman"/>
          <w:b w:val="false"/>
          <w:i w:val="false"/>
          <w:color w:val="000000"/>
          <w:sz w:val="28"/>
        </w:rPr>
        <w:t>
      6) аудан әкімі мен әкімдігінің актілерінің жобаларын олардың экономикалық мақсаттылығы мен облыстың және ауданның экономикалық, әлеуметтік даму жоспарына сәйкестігі бойынша келісімдеулер жүргізу;</w:t>
      </w:r>
    </w:p>
    <w:p>
      <w:pPr>
        <w:spacing w:after="0"/>
        <w:ind w:left="0"/>
        <w:jc w:val="both"/>
      </w:pPr>
      <w:r>
        <w:rPr>
          <w:rFonts w:ascii="Times New Roman"/>
          <w:b w:val="false"/>
          <w:i w:val="false"/>
          <w:color w:val="000000"/>
          <w:sz w:val="28"/>
        </w:rPr>
        <w:t>
      7) аудан бюджетінен қаржыландырылатын атқарушы органдардың қызметінің нәтижелігіне стратегиялық мақсат пен міндетке жету бағыты бойынша бағалау жүргізу;</w:t>
      </w:r>
    </w:p>
    <w:p>
      <w:pPr>
        <w:spacing w:after="0"/>
        <w:ind w:left="0"/>
        <w:jc w:val="both"/>
      </w:pPr>
      <w:r>
        <w:rPr>
          <w:rFonts w:ascii="Times New Roman"/>
          <w:b w:val="false"/>
          <w:i w:val="false"/>
          <w:color w:val="000000"/>
          <w:sz w:val="28"/>
        </w:rPr>
        <w:t>
      8) бюджеттік инвестициялық жобалар мен бюджеттік инвестициялар тізімін қалыптастыру, әзірлеу немесе түзету, сондай-ақ тиісті бөлінетін бюджеттік бағдарламалар қаражаты есебінен іске асырылатын техникалық-экономикалық негіздемелердің қажетті сараптамасын жүргізу, экономикалық қорытындылар әзірлеу;</w:t>
      </w:r>
    </w:p>
    <w:p>
      <w:pPr>
        <w:spacing w:after="0"/>
        <w:ind w:left="0"/>
        <w:jc w:val="both"/>
      </w:pPr>
      <w:r>
        <w:rPr>
          <w:rFonts w:ascii="Times New Roman"/>
          <w:b w:val="false"/>
          <w:i w:val="false"/>
          <w:color w:val="000000"/>
          <w:sz w:val="28"/>
        </w:rPr>
        <w:t>
      9) жергілікті бюджеттік инвестициялық жобаларды және республикалық, облыстық бюджеттерден бөлінетін нысаналы даму трансферттер есебінен іске асырылатын жобаларды мониторингілеу және іске асыруды бағалау;</w:t>
      </w:r>
    </w:p>
    <w:p>
      <w:pPr>
        <w:spacing w:after="0"/>
        <w:ind w:left="0"/>
        <w:jc w:val="both"/>
      </w:pPr>
      <w:r>
        <w:rPr>
          <w:rFonts w:ascii="Times New Roman"/>
          <w:b w:val="false"/>
          <w:i w:val="false"/>
          <w:color w:val="000000"/>
          <w:sz w:val="28"/>
        </w:rPr>
        <w:t>
      10) жергілікті атқарушы органдармен, аумақтық салық органымен (келісім бойынша) бірлесіп, ауданның әлеуметтік-экономикалық даму болжамын есепке ала отырып, бюджеттің кірісін болжамдау;</w:t>
      </w:r>
    </w:p>
    <w:p>
      <w:pPr>
        <w:spacing w:after="0"/>
        <w:ind w:left="0"/>
        <w:jc w:val="both"/>
      </w:pPr>
      <w:r>
        <w:rPr>
          <w:rFonts w:ascii="Times New Roman"/>
          <w:b w:val="false"/>
          <w:i w:val="false"/>
          <w:color w:val="000000"/>
          <w:sz w:val="28"/>
        </w:rPr>
        <w:t>
      11) жергілікті мемлекеттік басқару жүйесінің ұйымдастырушылық және функционалдық сараптамасын жүргізу, мемлекеттік басқару жүйесін жетілдіру бойынша ұсыныстар қалыптастыру, ауданды басқару сызбасын әзірлеу;</w:t>
      </w:r>
    </w:p>
    <w:p>
      <w:pPr>
        <w:spacing w:after="0"/>
        <w:ind w:left="0"/>
        <w:jc w:val="both"/>
      </w:pPr>
      <w:r>
        <w:rPr>
          <w:rFonts w:ascii="Times New Roman"/>
          <w:b w:val="false"/>
          <w:i w:val="false"/>
          <w:color w:val="000000"/>
          <w:sz w:val="28"/>
        </w:rPr>
        <w:t>
      12) аудандық бюджетті бекіту, нақтылау және өз құзіреті шегінде басқа да мәселелер туралы аудан әкімдігінің қаулылары мен аудандық мәслихат сессиясының шешімдері жобаларын әзірлеу;</w:t>
      </w:r>
    </w:p>
    <w:p>
      <w:pPr>
        <w:spacing w:after="0"/>
        <w:ind w:left="0"/>
        <w:jc w:val="both"/>
      </w:pPr>
      <w:r>
        <w:rPr>
          <w:rFonts w:ascii="Times New Roman"/>
          <w:b w:val="false"/>
          <w:i w:val="false"/>
          <w:color w:val="000000"/>
          <w:sz w:val="28"/>
        </w:rPr>
        <w:t>
      13) аудан әкімдігінің аудандық мәслихат сессияларының бюджет мәселелері жөніндегі шешімдерін іске асыру туралы қаулыларының жобаларын әзірлеу;</w:t>
      </w:r>
    </w:p>
    <w:p>
      <w:pPr>
        <w:spacing w:after="0"/>
        <w:ind w:left="0"/>
        <w:jc w:val="both"/>
      </w:pPr>
      <w:r>
        <w:rPr>
          <w:rFonts w:ascii="Times New Roman"/>
          <w:b w:val="false"/>
          <w:i w:val="false"/>
          <w:color w:val="000000"/>
          <w:sz w:val="28"/>
        </w:rPr>
        <w:t>
      14) мемлекеттік тілді дамыту және мемлекеттік тілде іс қағаздарын жүргізу, құжаттамалық қамтамасыз ету жүйесін ұйымдастыру, жүргізу және жетілдіру, ақпараттық ресурстар жүйелерінің қызмет істеуін қамтамасыз ету;</w:t>
      </w:r>
    </w:p>
    <w:p>
      <w:pPr>
        <w:spacing w:after="0"/>
        <w:ind w:left="0"/>
        <w:jc w:val="both"/>
      </w:pPr>
      <w:r>
        <w:rPr>
          <w:rFonts w:ascii="Times New Roman"/>
          <w:b w:val="false"/>
          <w:i w:val="false"/>
          <w:color w:val="000000"/>
          <w:sz w:val="28"/>
        </w:rPr>
        <w:t>
      15) көтерме жәрдемақылар, бюджеттік несиелер беру, оларды тіркеу, жасалған келісімдердің талаптарының сақталуы, бюджеттік несиелердің пайдаланылуы, өтелуі және қызмет көрсетілуі барысы туралы ақпаратты жинау, өңдеу және талдау, бюджеттік несиелерді пайдалану тиімділігін бағалауды жүзеге асыру;</w:t>
      </w:r>
    </w:p>
    <w:p>
      <w:pPr>
        <w:spacing w:after="0"/>
        <w:ind w:left="0"/>
        <w:jc w:val="both"/>
      </w:pPr>
      <w:r>
        <w:rPr>
          <w:rFonts w:ascii="Times New Roman"/>
          <w:b w:val="false"/>
          <w:i w:val="false"/>
          <w:color w:val="000000"/>
          <w:sz w:val="28"/>
        </w:rPr>
        <w:t>
      16) жүктелген міндеттерді орындау үшін мемлекеттік органдармен, барлық меншік түріндегі ұйымдар және лауазымды тұлғалармен өзара қарым-қатынастарды іске асыру;</w:t>
      </w:r>
    </w:p>
    <w:p>
      <w:pPr>
        <w:spacing w:after="0"/>
        <w:ind w:left="0"/>
        <w:jc w:val="both"/>
      </w:pPr>
      <w:r>
        <w:rPr>
          <w:rFonts w:ascii="Times New Roman"/>
          <w:b w:val="false"/>
          <w:i w:val="false"/>
          <w:color w:val="000000"/>
          <w:sz w:val="28"/>
        </w:rPr>
        <w:t>
      17) аудан әкімі мен әкімдігінің актілерін, аудан әкімі тапсырмаларын орындау және орындауды ұйымдастыру.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аудан әкімі мен әкімдіктің қарауына ауданының әлеуметтік-экономикалық даму стратегиясы мен басымдықтары, мақсаттары бойынша; жергілікті бюджеттен қаржыландырылатын атқарушы органдар қабылдаған ауданының қолданыстағы даму стратегиясын іске асыруға кедергі жасайтын актілеріне өзгерістер енгізу немесе олардың күшін жою бойынша ұсыныстар енгізу;</w:t>
      </w:r>
    </w:p>
    <w:p>
      <w:pPr>
        <w:spacing w:after="0"/>
        <w:ind w:left="0"/>
        <w:jc w:val="both"/>
      </w:pPr>
      <w:r>
        <w:rPr>
          <w:rFonts w:ascii="Times New Roman"/>
          <w:b w:val="false"/>
          <w:i w:val="false"/>
          <w:color w:val="000000"/>
          <w:sz w:val="28"/>
        </w:rPr>
        <w:t>
      2) бекітілген тәртіппен мемлекеттік органдар, ұйымдар, кәсіпорындар, лауазымдық тұлғалар мен азаматтардан келісім бойынша бөлімнің алдына қойылған міндеттерді орындауға байланысты мәселелер бойынша ақпараттар сұрату және оларды алу;</w:t>
      </w:r>
    </w:p>
    <w:p>
      <w:pPr>
        <w:spacing w:after="0"/>
        <w:ind w:left="0"/>
        <w:jc w:val="both"/>
      </w:pPr>
      <w:r>
        <w:rPr>
          <w:rFonts w:ascii="Times New Roman"/>
          <w:b w:val="false"/>
          <w:i w:val="false"/>
          <w:color w:val="000000"/>
          <w:sz w:val="28"/>
        </w:rPr>
        <w:t>
      3) жергілікті бюджеттен қаржыландырылатын заңды тұлғаларға Қазақстан Республикасының бюджеттік заңнамасын орындау және қолдану бойынша тапсырмалар беру;</w:t>
      </w:r>
    </w:p>
    <w:p>
      <w:pPr>
        <w:spacing w:after="0"/>
        <w:ind w:left="0"/>
        <w:jc w:val="both"/>
      </w:pPr>
      <w:r>
        <w:rPr>
          <w:rFonts w:ascii="Times New Roman"/>
          <w:b w:val="false"/>
          <w:i w:val="false"/>
          <w:color w:val="000000"/>
          <w:sz w:val="28"/>
        </w:rPr>
        <w:t>
      4) жергілікті бюджеттен қаржыландырылатын басқа да атқарушы органдарды олардың басшыларының келісімі бойынша жұмысқа тарту;</w:t>
      </w:r>
    </w:p>
    <w:p>
      <w:pPr>
        <w:spacing w:after="0"/>
        <w:ind w:left="0"/>
        <w:jc w:val="both"/>
      </w:pPr>
      <w:r>
        <w:rPr>
          <w:rFonts w:ascii="Times New Roman"/>
          <w:b w:val="false"/>
          <w:i w:val="false"/>
          <w:color w:val="000000"/>
          <w:sz w:val="28"/>
        </w:rPr>
        <w:t>
      5) бөлімнің мүдделерін мемлекеттік органдарда, сотта ұсыну;</w:t>
      </w:r>
    </w:p>
    <w:p>
      <w:pPr>
        <w:spacing w:after="0"/>
        <w:ind w:left="0"/>
        <w:jc w:val="both"/>
      </w:pPr>
      <w:r>
        <w:rPr>
          <w:rFonts w:ascii="Times New Roman"/>
          <w:b w:val="false"/>
          <w:i w:val="false"/>
          <w:color w:val="000000"/>
          <w:sz w:val="28"/>
        </w:rPr>
        <w:t>
      6) өз құзыреті шегінде шарттар, келісім-шарттар жасау;</w:t>
      </w:r>
    </w:p>
    <w:p>
      <w:pPr>
        <w:spacing w:after="0"/>
        <w:ind w:left="0"/>
        <w:jc w:val="both"/>
      </w:pPr>
      <w:r>
        <w:rPr>
          <w:rFonts w:ascii="Times New Roman"/>
          <w:b w:val="false"/>
          <w:i w:val="false"/>
          <w:color w:val="000000"/>
          <w:sz w:val="28"/>
        </w:rPr>
        <w:t>
      7) Қазақстан Републикасының қолданыстағы заңнамасына сәйкес басқа өкілеттіктерді іске асыру.</w:t>
      </w:r>
    </w:p>
    <w:bookmarkStart w:name="z31" w:id="29"/>
    <w:p>
      <w:pPr>
        <w:spacing w:after="0"/>
        <w:ind w:left="0"/>
        <w:jc w:val="left"/>
      </w:pPr>
      <w:r>
        <w:rPr>
          <w:rFonts w:ascii="Times New Roman"/>
          <w:b/>
          <w:i w:val="false"/>
          <w:color w:val="000000"/>
        </w:rPr>
        <w:t xml:space="preserve"> 3. "Май ауданының экономика және бюджеттік жоспарлау бөлімі"</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"Май ауданының экономика және бюджеттік жоспарлау бөлімі" мемлекеттік мекемесіне басшылықты "Май ауданының экономика және бюджеттік жоспарлау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30"/>
    <w:bookmarkStart w:name="z33" w:id="31"/>
    <w:p>
      <w:pPr>
        <w:spacing w:after="0"/>
        <w:ind w:left="0"/>
        <w:jc w:val="both"/>
      </w:pPr>
      <w:r>
        <w:rPr>
          <w:rFonts w:ascii="Times New Roman"/>
          <w:b w:val="false"/>
          <w:i w:val="false"/>
          <w:color w:val="000000"/>
          <w:sz w:val="28"/>
        </w:rPr>
        <w:t>
      23. "Май ауданының экономика және бюджеттік жоспарлау бөлімі" мемлекеттік мекемесінің бірінші басшысы Қазақстан Республикасының қолданыстағы заңнамасына сәйкес ауданның әкімі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"Май ауданының экономика және бюджеттік жоспарлау бөлімі" мемлекеттік мекемесі басшысының өкілеттіктері:</w:t>
      </w:r>
    </w:p>
    <w:bookmarkEnd w:id="32"/>
    <w:p>
      <w:pPr>
        <w:spacing w:after="0"/>
        <w:ind w:left="0"/>
        <w:jc w:val="both"/>
      </w:pPr>
      <w:r>
        <w:rPr>
          <w:rFonts w:ascii="Times New Roman"/>
          <w:b w:val="false"/>
          <w:i w:val="false"/>
          <w:color w:val="000000"/>
          <w:sz w:val="28"/>
        </w:rPr>
        <w:t>
      1) "Май ауданының экономика және бюджеттік жоспарлау бөлімі" мемлекеттік мекемесінің жұмысын ұйымдастырады, оның қызметіне басшылық етеді;</w:t>
      </w:r>
    </w:p>
    <w:p>
      <w:pPr>
        <w:spacing w:after="0"/>
        <w:ind w:left="0"/>
        <w:jc w:val="both"/>
      </w:pPr>
      <w:r>
        <w:rPr>
          <w:rFonts w:ascii="Times New Roman"/>
          <w:b w:val="false"/>
          <w:i w:val="false"/>
          <w:color w:val="000000"/>
          <w:sz w:val="28"/>
        </w:rPr>
        <w:t>
      2) "Май ауданының экономика және бюджеттік жоспарлау бөлімі" мемлекеттік мекемесінің құрылымдық бөлімшелері қызметкерлерінің функциялары мен өкілеттіктерін белгілейді;</w:t>
      </w:r>
    </w:p>
    <w:p>
      <w:pPr>
        <w:spacing w:after="0"/>
        <w:ind w:left="0"/>
        <w:jc w:val="both"/>
      </w:pPr>
      <w:r>
        <w:rPr>
          <w:rFonts w:ascii="Times New Roman"/>
          <w:b w:val="false"/>
          <w:i w:val="false"/>
          <w:color w:val="000000"/>
          <w:sz w:val="28"/>
        </w:rPr>
        <w:t>
      3) Қазақстан Республикасының қолданыстағы заңнамасына сәйкес "Май ауданының экономика және бюджеттік жоспарлау бөлімі" мемлекеттік мекемесі қызметкерлерінің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"Май ауданының экономика және бюджеттік жоспарлау бөлімі" мемлекеттік мекемесі қызметкерлерін көтермелейді, материалдық көмек көрсетеді, тәртіптік шара қолданады;</w:t>
      </w:r>
    </w:p>
    <w:p>
      <w:pPr>
        <w:spacing w:after="0"/>
        <w:ind w:left="0"/>
        <w:jc w:val="both"/>
      </w:pPr>
      <w:r>
        <w:rPr>
          <w:rFonts w:ascii="Times New Roman"/>
          <w:b w:val="false"/>
          <w:i w:val="false"/>
          <w:color w:val="000000"/>
          <w:sz w:val="28"/>
        </w:rPr>
        <w:t>
      5) өз құзыретіне жататын мәселелер бойынша "Май ауданының экономика және бюджеттік жоспарлау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"Май ауданының экономика және бюджеттік жоспарлау бөлімі" мемлекеттік мекемесінің құрылымдық бөлімшелері туралы ережелерін, оның қызметкерлерінің лауазымдық нұсқаулықтарын бекітеді;</w:t>
      </w:r>
    </w:p>
    <w:p>
      <w:pPr>
        <w:spacing w:after="0"/>
        <w:ind w:left="0"/>
        <w:jc w:val="both"/>
      </w:pPr>
      <w:r>
        <w:rPr>
          <w:rFonts w:ascii="Times New Roman"/>
          <w:b w:val="false"/>
          <w:i w:val="false"/>
          <w:color w:val="000000"/>
          <w:sz w:val="28"/>
        </w:rPr>
        <w:t>
      7) меншік нысанына қарамастан барлық мемлекеттік органдарда және басқа ұйымдарда Қазақстан Республикасының қолданыстағы заңнамасына сәйкес "Май ауданының экономика және бюджеттік жоспарлау бөлімі" мемлекеттік мекемесінің атынан өкілдік етеді;</w:t>
      </w:r>
    </w:p>
    <w:p>
      <w:pPr>
        <w:spacing w:after="0"/>
        <w:ind w:left="0"/>
        <w:jc w:val="both"/>
      </w:pPr>
      <w:r>
        <w:rPr>
          <w:rFonts w:ascii="Times New Roman"/>
          <w:b w:val="false"/>
          <w:i w:val="false"/>
          <w:color w:val="000000"/>
          <w:sz w:val="28"/>
        </w:rPr>
        <w:t>
      8) "Май ауданының экономика және бюджеттік жоспарлау бөлімі"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9) "Май ауданының экономика және бюджеттік жоспарлау бөлімі" мемлекеттік мекемесі жұмысының перспективті және ағымдағы жоспарларын бекітеді;</w:t>
      </w:r>
    </w:p>
    <w:p>
      <w:pPr>
        <w:spacing w:after="0"/>
        <w:ind w:left="0"/>
        <w:jc w:val="both"/>
      </w:pPr>
      <w:r>
        <w:rPr>
          <w:rFonts w:ascii="Times New Roman"/>
          <w:b w:val="false"/>
          <w:i w:val="false"/>
          <w:color w:val="000000"/>
          <w:sz w:val="28"/>
        </w:rPr>
        <w:t>
      10) сыбайлас жемқорлыққа қарсы әрекет етеді және дербес жауап береді;</w:t>
      </w:r>
    </w:p>
    <w:p>
      <w:pPr>
        <w:spacing w:after="0"/>
        <w:ind w:left="0"/>
        <w:jc w:val="both"/>
      </w:pPr>
      <w:r>
        <w:rPr>
          <w:rFonts w:ascii="Times New Roman"/>
          <w:b w:val="false"/>
          <w:i w:val="false"/>
          <w:color w:val="000000"/>
          <w:sz w:val="28"/>
        </w:rPr>
        <w:t>
      11) Қазақстан Республикасы заңнамасына сәйкес басқа да өкілеттіктерді жүзеге асырады.</w:t>
      </w:r>
    </w:p>
    <w:p>
      <w:pPr>
        <w:spacing w:after="0"/>
        <w:ind w:left="0"/>
        <w:jc w:val="both"/>
      </w:pPr>
      <w:r>
        <w:rPr>
          <w:rFonts w:ascii="Times New Roman"/>
          <w:b w:val="false"/>
          <w:i w:val="false"/>
          <w:color w:val="000000"/>
          <w:sz w:val="28"/>
        </w:rPr>
        <w:t>
      "Май ауданының экономика және бюджеттік жоспарлау бөлімі" мемлекеттік мекемесінің бірінші басшысы болмаған кезеңде оның өкілеттіктерін Қазақстан Республикасының қолданыстағы заңнамасына сәйкес оны алмастыратын тұлға орындайды.</w:t>
      </w:r>
    </w:p>
    <w:bookmarkStart w:name="z35" w:id="33"/>
    <w:p>
      <w:pPr>
        <w:spacing w:after="0"/>
        <w:ind w:left="0"/>
        <w:jc w:val="both"/>
      </w:pPr>
      <w:r>
        <w:rPr>
          <w:rFonts w:ascii="Times New Roman"/>
          <w:b w:val="false"/>
          <w:i w:val="false"/>
          <w:color w:val="000000"/>
          <w:sz w:val="28"/>
        </w:rPr>
        <w:t>
      25. "Май ауданының экономика және бюджеттік жоспарлау бөлімі" мемлекеттік мекемесі мен коммуналдық мүлікті басқару уәкілетті органы (жергілікті атқару органы) арасындағы қарым-қатынас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26. "Май ауданының экономика және бюджеттік жоспарлау бөлімі" мемлекеттік мекемесі мен тиісті саладағы уәкілетті органдардың (жергілікті атқарушы органдардың) өзара қарым-қатынастары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27. "Май ауданының экономика және бюджеттік жоспарлау бөлімі" мемлекеттік мекемесінің әкімшілігі мен оның еңбек ұжымының өзара қарым-қатынастары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ұжымдық шартпен реттеледі. </w:t>
      </w:r>
    </w:p>
    <w:bookmarkEnd w:id="35"/>
    <w:bookmarkStart w:name="z38" w:id="36"/>
    <w:p>
      <w:pPr>
        <w:spacing w:after="0"/>
        <w:ind w:left="0"/>
        <w:jc w:val="left"/>
      </w:pPr>
      <w:r>
        <w:rPr>
          <w:rFonts w:ascii="Times New Roman"/>
          <w:b/>
          <w:i w:val="false"/>
          <w:color w:val="000000"/>
        </w:rPr>
        <w:t xml:space="preserve"> 4. "Май ауданының экономика және бюджеттік жоспарлау бөлімі"</w:t>
      </w:r>
      <w:r>
        <w:br/>
      </w:r>
      <w:r>
        <w:rPr>
          <w:rFonts w:ascii="Times New Roman"/>
          <w:b/>
          <w:i w:val="false"/>
          <w:color w:val="000000"/>
        </w:rPr>
        <w:t>мемлекеттік мекемесінің мүлкі</w:t>
      </w:r>
    </w:p>
    <w:bookmarkEnd w:id="36"/>
    <w:bookmarkStart w:name="z39" w:id="37"/>
    <w:p>
      <w:pPr>
        <w:spacing w:after="0"/>
        <w:ind w:left="0"/>
        <w:jc w:val="both"/>
      </w:pPr>
      <w:r>
        <w:rPr>
          <w:rFonts w:ascii="Times New Roman"/>
          <w:b w:val="false"/>
          <w:i w:val="false"/>
          <w:color w:val="000000"/>
          <w:sz w:val="28"/>
        </w:rPr>
        <w:t>
      28. "Май ауданының экономика және бюджеттік жоспарлау бөлімі" мемлекеттік мекемесінің Қазақстан Республикасының заңнамасында көзделген жағдайларда жедел басқару құқығында оқшауланған мүлкі болу мүмкін.</w:t>
      </w:r>
    </w:p>
    <w:bookmarkEnd w:id="37"/>
    <w:p>
      <w:pPr>
        <w:spacing w:after="0"/>
        <w:ind w:left="0"/>
        <w:jc w:val="both"/>
      </w:pPr>
      <w:r>
        <w:rPr>
          <w:rFonts w:ascii="Times New Roman"/>
          <w:b w:val="false"/>
          <w:i w:val="false"/>
          <w:color w:val="000000"/>
          <w:sz w:val="28"/>
        </w:rPr>
        <w:t>
      "Май ауданының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"Май ауданының экономика және бюджеттік жоспарлау бөлімі"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"Май ауданының экономика және бюджеттік жоспарлау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"Май ауданының экономика және бюджеттік жоспарлау бөлімі"</w:t>
      </w:r>
      <w:r>
        <w:br/>
      </w:r>
      <w:r>
        <w:rPr>
          <w:rFonts w:ascii="Times New Roman"/>
          <w:b/>
          <w:i w:val="false"/>
          <w:color w:val="000000"/>
        </w:rPr>
        <w:t>мемлекеттік мекемесін қайта ұйымдастыру және тарату</w:t>
      </w:r>
    </w:p>
    <w:bookmarkEnd w:id="40"/>
    <w:bookmarkStart w:name="z43" w:id="41"/>
    <w:p>
      <w:pPr>
        <w:spacing w:after="0"/>
        <w:ind w:left="0"/>
        <w:jc w:val="both"/>
      </w:pPr>
      <w:r>
        <w:rPr>
          <w:rFonts w:ascii="Times New Roman"/>
          <w:b w:val="false"/>
          <w:i w:val="false"/>
          <w:color w:val="000000"/>
          <w:sz w:val="28"/>
        </w:rPr>
        <w:t>
      31. "Май ауданының экономика және бюджеттік жоспарлау бөлімі"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"Май ауданының экономика және бюджеттік жоспарлау бөлімі" мемлекеттік мекемесі таратылған кезде, кредиторлардың талаптарын қанағаттандырғаннан кейін қалған мүлік аудандық коммуналдық меншікте қалады.</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