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f0e21a" w14:textId="9f0e21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Успен аудандық мәслихатының (V сайланған XXXI кезектен тыс сессиясы) 2014 жылғы 30 қаңтардағы "Әлеуметтік көмек көрсетудің, мөлшерлерін белгілеудің және мұқтаж азаматтардың жекелеген санаттарының тізбесін айқындаудың қағидаларын бекіту туралы" № 138/31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Успен аудандық мәслихатының 2014 жылғы 27 қазандағы № 218/40 шешімі. Павлодар облысының Әділет департаментінде 2014 жылғы 21 қарашада № 4170 болып тіркелді. Күші жойылды – Павлодар облысы Успен аудандық мәслихатының 2021 жылғы 12 сәуірдегі № 27/3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ff0000"/>
          <w:sz w:val="28"/>
        </w:rPr>
        <w:t xml:space="preserve">
      Ескерту. Күші жойылды – Павлодар облысы Успен аудандық мәслихатының 12.04.2021 № 27/3 (алғашқы ресми жарияланған күнінен кейін күнтізбелік он күн өткен соң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 </w:t>
      </w:r>
      <w:r>
        <w:rPr>
          <w:rFonts w:ascii="Times New Roman"/>
          <w:b w:val="false"/>
          <w:i w:val="false"/>
          <w:color w:val="000000"/>
          <w:sz w:val="28"/>
        </w:rPr>
        <w:t>2-3-тармағына</w:t>
      </w:r>
      <w:r>
        <w:rPr>
          <w:rFonts w:ascii="Times New Roman"/>
          <w:b w:val="false"/>
          <w:i w:val="false"/>
          <w:color w:val="000000"/>
          <w:sz w:val="28"/>
        </w:rPr>
        <w:t xml:space="preserve">, Қазақстан Республикасы Үкіметінің 2013 жылғы 21 мамырдағы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үлгілік қағидаларын</w:t>
      </w:r>
      <w:r>
        <w:rPr>
          <w:rFonts w:ascii="Times New Roman"/>
          <w:b w:val="false"/>
          <w:i w:val="false"/>
          <w:color w:val="000000"/>
          <w:sz w:val="28"/>
        </w:rPr>
        <w:t xml:space="preserve"> бекіту туралы" № 504 </w:t>
      </w:r>
      <w:r>
        <w:rPr>
          <w:rFonts w:ascii="Times New Roman"/>
          <w:b w:val="false"/>
          <w:i w:val="false"/>
          <w:color w:val="000000"/>
          <w:sz w:val="28"/>
        </w:rPr>
        <w:t>қаулысына</w:t>
      </w:r>
      <w:r>
        <w:rPr>
          <w:rFonts w:ascii="Times New Roman"/>
          <w:b w:val="false"/>
          <w:i w:val="false"/>
          <w:color w:val="000000"/>
          <w:sz w:val="28"/>
        </w:rPr>
        <w:t xml:space="preserve"> сәйкес Успен аудандық мәслихаты </w:t>
      </w:r>
      <w:r>
        <w:rPr>
          <w:rFonts w:ascii="Times New Roman"/>
          <w:b/>
          <w:i w:val="false"/>
          <w:color w:val="000000"/>
          <w:sz w:val="28"/>
        </w:rPr>
        <w:t>ШЕШІМ ЕТЕДІ:</w:t>
      </w:r>
    </w:p>
    <w:bookmarkEnd w:id="0"/>
    <w:bookmarkStart w:name="z2" w:id="1"/>
    <w:p>
      <w:pPr>
        <w:spacing w:after="0"/>
        <w:ind w:left="0"/>
        <w:jc w:val="both"/>
      </w:pPr>
      <w:r>
        <w:rPr>
          <w:rFonts w:ascii="Times New Roman"/>
          <w:b w:val="false"/>
          <w:i w:val="false"/>
          <w:color w:val="000000"/>
          <w:sz w:val="28"/>
        </w:rPr>
        <w:t xml:space="preserve">
      1. Успен аудандық мәслихатының (V сайланған ХХХІ кезектен тыс сессиясы) 2014 жылғы 30 қаңтардағы "Әлеуметтік көмек көрсетудің, мөлшерлерін белгілеудің және мұқтаж азаматтардың жекелеген санаттарының тізбесін айқындаудың қағидаларын бекіту туралы" № 138/31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актілердің мемлекеттік тіркеу тізілімінде 2014 жылдың 21 ақпанында № 3706 болып тіркелген, 2014 жылдың 28 ақпанында "Апта айнасы" № 9, 2014 жылдың 28 ақпанында "Сельские будни" № 9 газеттерінде жарияланған) келесі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8-тармақтың</w:t>
      </w:r>
      <w:r>
        <w:rPr>
          <w:rFonts w:ascii="Times New Roman"/>
          <w:b w:val="false"/>
          <w:i w:val="false"/>
          <w:color w:val="000000"/>
          <w:sz w:val="28"/>
        </w:rPr>
        <w:t xml:space="preserve"> 2) тармақшасындағы келесі мазмұндағы абзац алынып тасталсын: "бесінші абзацтағы </w:t>
      </w:r>
      <w:r>
        <w:rPr>
          <w:rFonts w:ascii="Times New Roman"/>
          <w:b w:val="false"/>
          <w:i w:val="false"/>
          <w:color w:val="000000"/>
          <w:sz w:val="28"/>
        </w:rPr>
        <w:t>7-тармақтың</w:t>
      </w:r>
      <w:r>
        <w:rPr>
          <w:rFonts w:ascii="Times New Roman"/>
          <w:b w:val="false"/>
          <w:i w:val="false"/>
          <w:color w:val="000000"/>
          <w:sz w:val="28"/>
        </w:rPr>
        <w:t xml:space="preserve"> 10) тармақшасында көрсетілген санаттар үшін, жерсеріктік телекөрсетілімге қосу үшін 29000 (жиырма тоғыз мың) теңгеге дейін мөлшерде – екінші деңгейдегі банктерде, сонымен қатар банк операцияларының жекелеген түрлерін жүзеге асыратын тиісті лицензиясы, жеке сәйкестендіру нөмірі бар ұйымдарда жеке есеп шотының нөмірі көрсетілген өтініш негізінде, өтініш берушінің (отбасының) атаулы әлеуметтік көмек алушыларға жататынын растайтын анықтамалар, тұрақты тұрғылықты жері бойынша тіркелгенін растайтын құжат;";</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9-тармақтың</w:t>
      </w:r>
      <w:r>
        <w:rPr>
          <w:rFonts w:ascii="Times New Roman"/>
          <w:b w:val="false"/>
          <w:i w:val="false"/>
          <w:color w:val="000000"/>
          <w:sz w:val="28"/>
        </w:rPr>
        <w:t xml:space="preserve"> 1) тармақшасы келесі мазмұндағы абзацпен толықтырылсын:</w:t>
      </w:r>
    </w:p>
    <w:p>
      <w:pPr>
        <w:spacing w:after="0"/>
        <w:ind w:left="0"/>
        <w:jc w:val="both"/>
      </w:pPr>
      <w:r>
        <w:rPr>
          <w:rFonts w:ascii="Times New Roman"/>
          <w:b w:val="false"/>
          <w:i w:val="false"/>
          <w:color w:val="000000"/>
          <w:sz w:val="28"/>
        </w:rPr>
        <w:t>
      "</w:t>
      </w:r>
      <w:r>
        <w:rPr>
          <w:rFonts w:ascii="Times New Roman"/>
          <w:b w:val="false"/>
          <w:i w:val="false"/>
          <w:color w:val="000000"/>
          <w:sz w:val="28"/>
        </w:rPr>
        <w:t>7-тармағының</w:t>
      </w:r>
      <w:r>
        <w:rPr>
          <w:rFonts w:ascii="Times New Roman"/>
          <w:b w:val="false"/>
          <w:i w:val="false"/>
          <w:color w:val="000000"/>
          <w:sz w:val="28"/>
        </w:rPr>
        <w:t xml:space="preserve"> 10) тармақшасының төртінші абзацында көрсетілген санаттар үшін, қатты отын алуға әлеуметтік көмек 14 АЕК мөлшерінде – екінші деңгейдегі банктерде, сонымен қатар банк операцияларының жекелеген түрлерін жүзеге асыратын тиісті лицензиясы, жеке сәйкестендіру нөмірі бар ұйымдарда жеке есеп шотының нөмірі көрсетілген өтініш негізінде, тұрақты тұрғылықты жері бойынша тіркелгенін растайтын құжат, кірістер туралы мәліметтер, отбасының тұрғын үй–тұрмыстық жағдайының тексеру актісі;".</w:t>
      </w:r>
    </w:p>
    <w:bookmarkStart w:name="z5" w:id="2"/>
    <w:p>
      <w:pPr>
        <w:spacing w:after="0"/>
        <w:ind w:left="0"/>
        <w:jc w:val="both"/>
      </w:pPr>
      <w:r>
        <w:rPr>
          <w:rFonts w:ascii="Times New Roman"/>
          <w:b w:val="false"/>
          <w:i w:val="false"/>
          <w:color w:val="000000"/>
          <w:sz w:val="28"/>
        </w:rPr>
        <w:t>
      2. Осы шешімнің жүзеге асырылуын бақылау аудандық мәслихаттың экономика және бюджет жөніндегі тұрақты комиссиясына жүктелсін.</w:t>
      </w:r>
    </w:p>
    <w:bookmarkEnd w:id="2"/>
    <w:bookmarkStart w:name="z6" w:id="3"/>
    <w:p>
      <w:pPr>
        <w:spacing w:after="0"/>
        <w:ind w:left="0"/>
        <w:jc w:val="both"/>
      </w:pPr>
      <w:r>
        <w:rPr>
          <w:rFonts w:ascii="Times New Roman"/>
          <w:b w:val="false"/>
          <w:i w:val="false"/>
          <w:color w:val="000000"/>
          <w:sz w:val="28"/>
        </w:rPr>
        <w:t>
      3. Осы шешім алғашқы ресми жарияланған күннен бастап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362"/>
        <w:gridCol w:w="4938"/>
      </w:tblGrid>
      <w:tr>
        <w:trPr>
          <w:trHeight w:val="30" w:hRule="atLeast"/>
        </w:trPr>
        <w:tc>
          <w:tcPr>
            <w:tcW w:w="73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Cессия төрағасы</w:t>
            </w:r>
          </w:p>
        </w:tc>
        <w:tc>
          <w:tcPr>
            <w:tcW w:w="49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 Руфф</w:t>
            </w:r>
          </w:p>
        </w:tc>
      </w:tr>
      <w:tr>
        <w:trPr>
          <w:trHeight w:val="30" w:hRule="atLeast"/>
        </w:trPr>
        <w:tc>
          <w:tcPr>
            <w:tcW w:w="73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мәслихат хатшысы</w:t>
            </w:r>
          </w:p>
        </w:tc>
        <w:tc>
          <w:tcPr>
            <w:tcW w:w="49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Бечелова</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