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5cfc" w14:textId="167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Красиловка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148/48 шешімі. Павлодар облысының Әділет департаментінде 2014 жылғы 8 қазанда № 4071 болып тіркелді. Күші жойылды - Павлодар облысы Шарбақты аудандық мәслихатының 2019 жылғы 19 маусымдағы № 196/58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19.06.2019 № 196/58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Красиловка ауылдық округінің Красиловка ауылы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Красиловка ауылдық округінің Красиловка ауылының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24 қыркүйектегі</w:t>
            </w:r>
            <w:r>
              <w:br/>
            </w:r>
            <w:r>
              <w:rPr>
                <w:rFonts w:ascii="Times New Roman"/>
                <w:b w:val="false"/>
                <w:i w:val="false"/>
                <w:color w:val="000000"/>
                <w:sz w:val="20"/>
              </w:rPr>
              <w:t>№ 148/48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Красиловка ауылының</w:t>
      </w:r>
      <w:r>
        <w:br/>
      </w:r>
      <w:r>
        <w:rPr>
          <w:rFonts w:ascii="Times New Roman"/>
          <w:b/>
          <w:i w:val="false"/>
          <w:color w:val="000000"/>
        </w:rPr>
        <w:t>аумағында бөлек жергілікті қоғамдастық</w:t>
      </w:r>
      <w:r>
        <w:br/>
      </w:r>
      <w:r>
        <w:rPr>
          <w:rFonts w:ascii="Times New Roman"/>
          <w:b/>
          <w:i w:val="false"/>
          <w:color w:val="000000"/>
        </w:rPr>
        <w:t>жиындарын өткізудің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Шарбақты ауданы Красиловка ауылдық округінің Красиловка ауылы аумағында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Шарбақты ауданы Красиловка ауылдық округінің Красиловка ауылының аумағындағы ауыл тұрғындарының бөлек жергілікті қоғамдастық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2. Шарбақты ауданы Красиловка ауылдық округінің Красиловка ауылы аумағындағы тұрғындардың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1" w:id="8"/>
    <w:p>
      <w:pPr>
        <w:spacing w:after="0"/>
        <w:ind w:left="0"/>
        <w:jc w:val="left"/>
      </w:pPr>
      <w:r>
        <w:rPr>
          <w:rFonts w:ascii="Times New Roman"/>
          <w:b/>
          <w:i w:val="false"/>
          <w:color w:val="000000"/>
        </w:rPr>
        <w:t xml:space="preserve"> 2. Бөлек жиындарды өткізу тәртібі</w:t>
      </w:r>
    </w:p>
    <w:bookmarkEnd w:id="8"/>
    <w:bookmarkStart w:name="z12" w:id="9"/>
    <w:p>
      <w:pPr>
        <w:spacing w:after="0"/>
        <w:ind w:left="0"/>
        <w:jc w:val="both"/>
      </w:pPr>
      <w:r>
        <w:rPr>
          <w:rFonts w:ascii="Times New Roman"/>
          <w:b w:val="false"/>
          <w:i w:val="false"/>
          <w:color w:val="000000"/>
          <w:sz w:val="28"/>
        </w:rPr>
        <w:t>
      3. Бөлек жиынды Красиловка ауылдық округінің әкімі шақырады.</w:t>
      </w:r>
    </w:p>
    <w:bookmarkEnd w:id="9"/>
    <w:p>
      <w:pPr>
        <w:spacing w:after="0"/>
        <w:ind w:left="0"/>
        <w:jc w:val="both"/>
      </w:pPr>
      <w:r>
        <w:rPr>
          <w:rFonts w:ascii="Times New Roman"/>
          <w:b w:val="false"/>
          <w:i w:val="false"/>
          <w:color w:val="000000"/>
          <w:sz w:val="28"/>
        </w:rPr>
        <w:t>
      Шарбақты ауданы әкімінің жергілікті қоғамдастық жиынын өткізуге оң шешімі бар болған жағдайда бөлек жиынды өткізуге болады.</w:t>
      </w:r>
    </w:p>
    <w:bookmarkStart w:name="z13"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мәселелері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4" w:id="11"/>
    <w:p>
      <w:pPr>
        <w:spacing w:after="0"/>
        <w:ind w:left="0"/>
        <w:jc w:val="both"/>
      </w:pPr>
      <w:r>
        <w:rPr>
          <w:rFonts w:ascii="Times New Roman"/>
          <w:b w:val="false"/>
          <w:i w:val="false"/>
          <w:color w:val="000000"/>
          <w:sz w:val="28"/>
        </w:rPr>
        <w:t>
      5. Ауыл аумағында бөлек жиынды өткізуді Красиловка ауылдық округінің әкімі ұйымдастырады.</w:t>
      </w:r>
    </w:p>
    <w:bookmarkEnd w:id="11"/>
    <w:bookmarkStart w:name="z15" w:id="12"/>
    <w:p>
      <w:pPr>
        <w:spacing w:after="0"/>
        <w:ind w:left="0"/>
        <w:jc w:val="both"/>
      </w:pPr>
      <w:r>
        <w:rPr>
          <w:rFonts w:ascii="Times New Roman"/>
          <w:b w:val="false"/>
          <w:i w:val="false"/>
          <w:color w:val="000000"/>
          <w:sz w:val="28"/>
        </w:rPr>
        <w:t>
      6. Бөлек жиынды ашудың алдында тиісті ауылдың қатысып отырған және оған қатысуға құқығы бар тұрғындарына тіркеу жүргізіледі.</w:t>
      </w:r>
    </w:p>
    <w:bookmarkEnd w:id="12"/>
    <w:bookmarkStart w:name="z16" w:id="13"/>
    <w:p>
      <w:pPr>
        <w:spacing w:after="0"/>
        <w:ind w:left="0"/>
        <w:jc w:val="both"/>
      </w:pPr>
      <w:r>
        <w:rPr>
          <w:rFonts w:ascii="Times New Roman"/>
          <w:b w:val="false"/>
          <w:i w:val="false"/>
          <w:color w:val="000000"/>
          <w:sz w:val="28"/>
        </w:rPr>
        <w:t>
      7. Бөлек жиынды Шарбақты ауданы Красиловка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Шарбақты ауданы Красиловка ауылдық округі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Start w:name="z17" w:id="14"/>
    <w:p>
      <w:pPr>
        <w:spacing w:after="0"/>
        <w:ind w:left="0"/>
        <w:jc w:val="both"/>
      </w:pPr>
      <w:r>
        <w:rPr>
          <w:rFonts w:ascii="Times New Roman"/>
          <w:b w:val="false"/>
          <w:i w:val="false"/>
          <w:color w:val="000000"/>
          <w:sz w:val="28"/>
        </w:rPr>
        <w:t>
      8. Жергілікті қоғамдастық жиынына қатысу үшін ауыл тұрғындары өкілдерінің кандидатуралары Шарбақты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8"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Красиловка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