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5cdad" w14:textId="765cd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аумағында таратылатын шетелдік мерзiмдi баспасөз басылымдарын есепке алу"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2014 жылғы 28 сәуірдегі N 2/309 қаулысы. Алматы қаласы Әділет департаментінде 2014 жылғы 19 мамырда N 1046 болып тіркелді. Күші жойылды - Алматы қаласы әкімдігінің 2015 жылғы 13 шілдедегі  № 3/436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13.07.2015 № 3/436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1999 жылғы 23 шілдедегі № 451 </w:t>
      </w:r>
      <w:r>
        <w:rPr>
          <w:rFonts w:ascii="Times New Roman"/>
          <w:b w:val="false"/>
          <w:i w:val="false"/>
          <w:color w:val="000000"/>
          <w:sz w:val="28"/>
        </w:rPr>
        <w:t>«Бұқаралық ақпарат құралдары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және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Заңдарына сәйкес, Қазақстан Республикасы Үкіметінің 2014 жылғы 5 наурыздағы № 180 «Ақпарат саласындағы мемлекеттік көрсетілетін қызметтер стандарттарын бекіту туралы» </w:t>
      </w:r>
      <w:r>
        <w:rPr>
          <w:rFonts w:ascii="Times New Roman"/>
          <w:b w:val="false"/>
          <w:i w:val="false"/>
          <w:color w:val="000000"/>
          <w:sz w:val="28"/>
        </w:rPr>
        <w:t>қаулысын</w:t>
      </w:r>
      <w:r>
        <w:rPr>
          <w:rFonts w:ascii="Times New Roman"/>
          <w:b w:val="false"/>
          <w:i w:val="false"/>
          <w:color w:val="000000"/>
          <w:sz w:val="28"/>
        </w:rPr>
        <w:t xml:space="preserve"> басшылыққа ала отырып, Алматы қаласының әкімдігі </w:t>
      </w:r>
      <w:r>
        <w:rPr>
          <w:rFonts w:ascii="Times New Roman"/>
          <w:b/>
          <w:i w:val="false"/>
          <w:color w:val="000000"/>
          <w:sz w:val="28"/>
        </w:rPr>
        <w:t>ҚАУЛЫ ЕТЕДІ:</w:t>
      </w:r>
      <w:r>
        <w:br/>
      </w:r>
      <w:r>
        <w:rPr>
          <w:rFonts w:ascii="Times New Roman"/>
          <w:b w:val="false"/>
          <w:i w:val="false"/>
          <w:color w:val="000000"/>
          <w:sz w:val="28"/>
        </w:rPr>
        <w:t>
      1. 
</w:t>
      </w:r>
      <w:r>
        <w:rPr>
          <w:rFonts w:ascii="Times New Roman"/>
          <w:b w:val="false"/>
          <w:i w:val="false"/>
          <w:color w:val="000000"/>
          <w:sz w:val="28"/>
        </w:rPr>
        <w:t>
Қоса беріліп отырған «Алматы қаласы аумағында таратылатын шетелдік мерзiмдi баспасөз басылымдарын есепке алу»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2. 
</w:t>
      </w:r>
      <w:r>
        <w:rPr>
          <w:rFonts w:ascii="Times New Roman"/>
          <w:b w:val="false"/>
          <w:i w:val="false"/>
          <w:color w:val="000000"/>
          <w:sz w:val="28"/>
        </w:rPr>
        <w:t>
Мыналардың күші жойылды деп танылсын:</w:t>
      </w:r>
      <w:r>
        <w:br/>
      </w:r>
      <w:r>
        <w:rPr>
          <w:rFonts w:ascii="Times New Roman"/>
          <w:b w:val="false"/>
          <w:i w:val="false"/>
          <w:color w:val="000000"/>
          <w:sz w:val="28"/>
        </w:rPr>
        <w:t>
      Алматы қаласы әкімдігінің «Алматы қаласы аумағында таратылатын шетелдік бұқаралық ақпарат құралдарын есепке алу» электрондық мемлекеттік қызмет регламентін бекіту туралы» 2012 жылғы 8 маусымдағы № 2/536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945 болып тіркелген, 2012 жылғы 24 шілдеде «Алматы ақшамы» және «Вечерний Алматы» газеттерінің сандарында жарияланған);</w:t>
      </w:r>
      <w:r>
        <w:br/>
      </w:r>
      <w:r>
        <w:rPr>
          <w:rFonts w:ascii="Times New Roman"/>
          <w:b w:val="false"/>
          <w:i w:val="false"/>
          <w:color w:val="000000"/>
          <w:sz w:val="28"/>
        </w:rPr>
        <w:t>
</w:t>
      </w:r>
      <w:r>
        <w:rPr>
          <w:rFonts w:ascii="Times New Roman"/>
          <w:b w:val="false"/>
          <w:i w:val="false"/>
          <w:color w:val="000000"/>
          <w:sz w:val="28"/>
        </w:rPr>
        <w:t>
      Алматы қаласы әкімдігінің «Алматы қаласы әкімдігінің «Алматы қаласы аумағында таратылатын шетелдік бұқаралық ақпарат құралдарын есепке алу» электрондық мемлекеттік қызмет регламентін бекіту туралы» 2012 жылғы 8 маусымдағы № 2/536 қаулысына өзгерістер мен толықтырулар енгізу туралы» 2013 жылғы 23 мамырдағы № 2/430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2013 жылғы 21 маусымда № 981 болып тіркелген, 2013 жылғы 27 маусымда «Алматы ақшамы» және «Вечерний Алматы» газеттерінде жарияланған).</w:t>
      </w:r>
      <w:r>
        <w:br/>
      </w:r>
      <w:r>
        <w:rPr>
          <w:rFonts w:ascii="Times New Roman"/>
          <w:b w:val="false"/>
          <w:i w:val="false"/>
          <w:color w:val="000000"/>
          <w:sz w:val="28"/>
        </w:rPr>
        <w:t>
      3. 
</w:t>
      </w:r>
      <w:r>
        <w:rPr>
          <w:rFonts w:ascii="Times New Roman"/>
          <w:b w:val="false"/>
          <w:i w:val="false"/>
          <w:color w:val="000000"/>
          <w:sz w:val="28"/>
        </w:rPr>
        <w:t>
Алматы қаласы Ішкі саясат басқармасы осы қаулыны Алматы қаласы әкімдігінің интернет-ресурсында орналастыруды қамтамасыз етсін.</w:t>
      </w:r>
      <w:r>
        <w:br/>
      </w:r>
      <w:r>
        <w:rPr>
          <w:rFonts w:ascii="Times New Roman"/>
          <w:b w:val="false"/>
          <w:i w:val="false"/>
          <w:color w:val="000000"/>
          <w:sz w:val="28"/>
        </w:rPr>
        <w:t>
      4. 
</w:t>
      </w:r>
      <w:r>
        <w:rPr>
          <w:rFonts w:ascii="Times New Roman"/>
          <w:b w:val="false"/>
          <w:i w:val="false"/>
          <w:color w:val="000000"/>
          <w:sz w:val="28"/>
        </w:rPr>
        <w:t>
Осы қаулының орындалуын бақылау Алматы қаласы әкімінің орынбасары З. Аманжоловаға жүктелсін.</w:t>
      </w:r>
      <w:r>
        <w:br/>
      </w:r>
      <w:r>
        <w:rPr>
          <w:rFonts w:ascii="Times New Roman"/>
          <w:b w:val="false"/>
          <w:i w:val="false"/>
          <w:color w:val="000000"/>
          <w:sz w:val="28"/>
        </w:rPr>
        <w:t>
      5. 
</w:t>
      </w:r>
      <w:r>
        <w:rPr>
          <w:rFonts w:ascii="Times New Roman"/>
          <w:b w:val="false"/>
          <w:i w:val="false"/>
          <w:color w:val="000000"/>
          <w:sz w:val="28"/>
        </w:rPr>
        <w:t>
Осы қаулы әділет органдарында мемлекеттік тіркелген кезден бастап күшіне енеді және ол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Алматы қаласының әкімі</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Есімов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 w:id="1"/>
          <w:p>
            <w:pPr>
              <w:spacing w:after="20"/>
              <w:ind w:left="20"/>
              <w:jc w:val="both"/>
            </w:pPr>
            <w:r>
              <w:rPr>
                <w:rFonts w:ascii="Times New Roman"/>
                <w:b w:val="false"/>
                <w:i w:val="false"/>
                <w:color w:val="000000"/>
                <w:sz w:val="20"/>
              </w:rPr>
              <w:t>
Алматы қаласы әкімдігінің</w:t>
            </w:r>
            <w:r>
              <w:br/>
            </w:r>
            <w:r>
              <w:rPr>
                <w:rFonts w:ascii="Times New Roman"/>
                <w:b w:val="false"/>
                <w:i w:val="false"/>
                <w:color w:val="000000"/>
                <w:sz w:val="20"/>
              </w:rPr>
              <w:t>
2014 жылғы 28 сәуірдегі N 2/309</w:t>
            </w:r>
            <w:r>
              <w:br/>
            </w:r>
            <w:r>
              <w:rPr>
                <w:rFonts w:ascii="Times New Roman"/>
                <w:b w:val="false"/>
                <w:i w:val="false"/>
                <w:color w:val="000000"/>
                <w:sz w:val="20"/>
              </w:rPr>
              <w:t>
қаулысымен бекітілген</w:t>
            </w:r>
          </w:p>
          <w:bookmarkEnd w:id="1"/>
        </w:tc>
      </w:tr>
    </w:tbl>
    <w:bookmarkStart w:name="z4" w:id="2"/>
    <w:p>
      <w:pPr>
        <w:spacing w:after="0"/>
        <w:ind w:left="0"/>
        <w:jc w:val="left"/>
      </w:pPr>
      <w:r>
        <w:rPr>
          <w:rFonts w:ascii="Times New Roman"/>
          <w:b/>
          <w:i w:val="false"/>
          <w:color w:val="000000"/>
        </w:rPr>
        <w:t xml:space="preserve"> 
«Алматы қаласының аумағында таратылатын шетелдік</w:t>
      </w:r>
      <w:r>
        <w:br/>
      </w:r>
      <w:r>
        <w:rPr>
          <w:rFonts w:ascii="Times New Roman"/>
          <w:b/>
          <w:i w:val="false"/>
          <w:color w:val="000000"/>
        </w:rPr>
        <w:t>
мерзiмдi баспасөз басылымдарын есепке алу»</w:t>
      </w:r>
      <w:r>
        <w:br/>
      </w:r>
      <w:r>
        <w:rPr>
          <w:rFonts w:ascii="Times New Roman"/>
          <w:b/>
          <w:i w:val="false"/>
          <w:color w:val="000000"/>
        </w:rPr>
        <w:t>
мемлекеттік көрсетілетін қызмет регламенті</w:t>
      </w:r>
      <w:r>
        <w:br/>
      </w:r>
      <w:r>
        <w:rPr>
          <w:rFonts w:ascii="Times New Roman"/>
          <w:b/>
          <w:i w:val="false"/>
          <w:color w:val="000000"/>
        </w:rPr>
        <w:t>
</w:t>
      </w:r>
      <w:r>
        <w:rPr>
          <w:rFonts w:ascii="Times New Roman"/>
          <w:b/>
          <w:i w:val="false"/>
          <w:color w:val="000000"/>
        </w:rPr>
        <w:t>
1. Жалпы ережелер</w:t>
      </w:r>
    </w:p>
    <w:bookmarkEnd w:id="2"/>
    <w:p>
      <w:pPr>
        <w:spacing w:after="0"/>
        <w:ind w:left="0"/>
        <w:jc w:val="both"/>
      </w:pPr>
      <w:r>
        <w:rPr>
          <w:rFonts w:ascii="Times New Roman"/>
          <w:b w:val="false"/>
          <w:i w:val="false"/>
          <w:color w:val="000000"/>
          <w:sz w:val="28"/>
        </w:rPr>
        <w:t>      1. Осы «Алматы қаласының аумағында таратылатын шетелдік мерзiмдi баспасөз басылымдарын есепке алу» мемлекеттік көрсетілетін қызмет регламенті (бұдан әрі - Регламент) Қазақстан Республикасы Үкіметінің 2014 жылғы 5 наурыздағы № 180 </w:t>
      </w:r>
      <w:r>
        <w:rPr>
          <w:rFonts w:ascii="Times New Roman"/>
          <w:b w:val="false"/>
          <w:i w:val="false"/>
          <w:color w:val="000000"/>
          <w:sz w:val="28"/>
        </w:rPr>
        <w:t>қаулысымен</w:t>
      </w:r>
      <w:r>
        <w:rPr>
          <w:rFonts w:ascii="Times New Roman"/>
          <w:b w:val="false"/>
          <w:i w:val="false"/>
          <w:color w:val="000000"/>
          <w:sz w:val="28"/>
        </w:rPr>
        <w:t xml:space="preserve"> бекітілген «Облыстың, республикалық маңызы бар қаланың, астананың аумағында таралатын шетелдiк мерзiмдi баспасөз басылымдарын есепке алу» мемлекеттік қызмет стандарты (бұдан әрі - Стандарт) және Қазақстан Республикасы Үкіметінің 2002 жылғы 29 шілдедегі № 843 </w:t>
      </w:r>
      <w:r>
        <w:rPr>
          <w:rFonts w:ascii="Times New Roman"/>
          <w:b w:val="false"/>
          <w:i w:val="false"/>
          <w:color w:val="000000"/>
          <w:sz w:val="28"/>
        </w:rPr>
        <w:t>«Қазақстан Республикасында таратылатын шетелдiк бұқаралық ақпарат құралдарын есепке алу ережесiн бекiту туралы»</w:t>
      </w:r>
      <w:r>
        <w:rPr>
          <w:rFonts w:ascii="Times New Roman"/>
          <w:b w:val="false"/>
          <w:i w:val="false"/>
          <w:color w:val="000000"/>
          <w:sz w:val="28"/>
        </w:rPr>
        <w:t xml:space="preserve"> (бұдан әрі - Ереже) негізінде әзірленді.</w:t>
      </w:r>
      <w:r>
        <w:br/>
      </w:r>
      <w:r>
        <w:rPr>
          <w:rFonts w:ascii="Times New Roman"/>
          <w:b w:val="false"/>
          <w:i w:val="false"/>
          <w:color w:val="000000"/>
          <w:sz w:val="28"/>
        </w:rPr>
        <w:t>
      «Алматы қаласының аумағында таралатын шетелдiк мерзiмдi баспасөз басылымдарын есепке алу» мемлекеттік көрсетілетін қызметін (бұдан әрі – мемлекеттік көрсетілетін қызмет) «Алматы қаласы Ішкі саясат басқармасы» коммуналдық мемлекеттік мекемесі көрсетеді (бұдан әрі - көрсетілетін қызметті беруші).</w:t>
      </w:r>
      <w:r>
        <w:br/>
      </w:r>
      <w:r>
        <w:rPr>
          <w:rFonts w:ascii="Times New Roman"/>
          <w:b w:val="false"/>
          <w:i w:val="false"/>
          <w:color w:val="000000"/>
          <w:sz w:val="28"/>
        </w:rPr>
        <w:t>
      Өтініштерді қабылдау және мемлекеттік қызмет көрсету нәтижелерін беру:</w:t>
      </w:r>
      <w:r>
        <w:br/>
      </w:r>
      <w:r>
        <w:rPr>
          <w:rFonts w:ascii="Times New Roman"/>
          <w:b w:val="false"/>
          <w:i w:val="false"/>
          <w:color w:val="000000"/>
          <w:sz w:val="28"/>
        </w:rPr>
        <w:t>
      1) көрсетілетін қызметті беруші;</w:t>
      </w:r>
      <w:r>
        <w:br/>
      </w:r>
      <w:r>
        <w:rPr>
          <w:rFonts w:ascii="Times New Roman"/>
          <w:b w:val="false"/>
          <w:i w:val="false"/>
          <w:color w:val="000000"/>
          <w:sz w:val="28"/>
        </w:rPr>
        <w:t>
      2) Халыққа қызмет көрсету орталықтары (бұдан әрі - ХҚО);</w:t>
      </w:r>
      <w:r>
        <w:br/>
      </w:r>
      <w:r>
        <w:rPr>
          <w:rFonts w:ascii="Times New Roman"/>
          <w:b w:val="false"/>
          <w:i w:val="false"/>
          <w:color w:val="000000"/>
          <w:sz w:val="28"/>
        </w:rPr>
        <w:t>
      3) «электрондық үкіметтің»: www.e.gov.kz веб-порталы» (бұдан әрі – портал) арқылы жүзеге асырылады.</w:t>
      </w:r>
      <w:r>
        <w:br/>
      </w:r>
      <w:r>
        <w:rPr>
          <w:rFonts w:ascii="Times New Roman"/>
          <w:b w:val="false"/>
          <w:i w:val="false"/>
          <w:color w:val="000000"/>
          <w:sz w:val="28"/>
        </w:rPr>
        <w:t>
      2. Мемлекеттік қызмет көрсету нысаны - электрондық (ішінара автоматтандырылған) және (немесе) қағаз жүзінде.</w:t>
      </w:r>
      <w:r>
        <w:br/>
      </w:r>
      <w:r>
        <w:rPr>
          <w:rFonts w:ascii="Times New Roman"/>
          <w:b w:val="false"/>
          <w:i w:val="false"/>
          <w:color w:val="000000"/>
          <w:sz w:val="28"/>
        </w:rPr>
        <w:t>
      3. Мемлекеттік қызмет көрсету нәтижесі - Алматы қаласының аумағында аумағында таралатын шетелдiк мерзiмдi баспасөз басылымдарын есепке алу туралы анықтама (Ереженің </w:t>
      </w:r>
      <w:r>
        <w:rPr>
          <w:rFonts w:ascii="Times New Roman"/>
          <w:b w:val="false"/>
          <w:i w:val="false"/>
          <w:color w:val="000000"/>
          <w:sz w:val="28"/>
        </w:rPr>
        <w:t>3 қосымшасына</w:t>
      </w:r>
      <w:r>
        <w:rPr>
          <w:rFonts w:ascii="Times New Roman"/>
          <w:b w:val="false"/>
          <w:i w:val="false"/>
          <w:color w:val="000000"/>
          <w:sz w:val="28"/>
        </w:rPr>
        <w:t xml:space="preserve"> сәйкес белгіленген нысан бойынша).</w:t>
      </w:r>
      <w:r>
        <w:br/>
      </w:r>
      <w:r>
        <w:rPr>
          <w:rFonts w:ascii="Times New Roman"/>
          <w:b w:val="false"/>
          <w:i w:val="false"/>
          <w:color w:val="000000"/>
          <w:sz w:val="28"/>
        </w:rPr>
        <w:t>
      Мемлекеттік қызмет жеке және заңды тұлғаларға (бұдан әрі – көрсетілетін қызметті алушы) тегін негізде көрсетіледі.</w:t>
      </w:r>
      <w:r>
        <w:br/>
      </w:r>
      <w:r>
        <w:rPr>
          <w:rFonts w:ascii="Times New Roman"/>
          <w:b w:val="false"/>
          <w:i w:val="false"/>
          <w:color w:val="000000"/>
          <w:sz w:val="28"/>
        </w:rPr>
        <w:t>
 </w:t>
      </w:r>
    </w:p>
    <w:bookmarkStart w:name="z7" w:id="3"/>
    <w:p>
      <w:pPr>
        <w:spacing w:after="0"/>
        <w:ind w:left="0"/>
        <w:jc w:val="left"/>
      </w:pPr>
      <w:r>
        <w:rPr>
          <w:rFonts w:ascii="Times New Roman"/>
          <w:b/>
          <w:i w:val="false"/>
          <w:color w:val="000000"/>
        </w:rPr>
        <w:t xml:space="preserve"> 
2. Мемлекеттік қызмет көрсету үдерісіндегі</w:t>
      </w:r>
      <w:r>
        <w:br/>
      </w:r>
      <w:r>
        <w:rPr>
          <w:rFonts w:ascii="Times New Roman"/>
          <w:b/>
          <w:i w:val="false"/>
          <w:color w:val="000000"/>
        </w:rPr>
        <w:t>
көрсетілетін қызмет берушінің өзара</w:t>
      </w:r>
      <w:r>
        <w:br/>
      </w:r>
      <w:r>
        <w:rPr>
          <w:rFonts w:ascii="Times New Roman"/>
          <w:b/>
          <w:i w:val="false"/>
          <w:color w:val="000000"/>
        </w:rPr>
        <w:t>
іс-қимыл тәртібін сипаттау</w:t>
      </w:r>
    </w:p>
    <w:bookmarkEnd w:id="3"/>
    <w:bookmarkStart w:name="z8" w:id="4"/>
    <w:p>
      <w:pPr>
        <w:spacing w:after="0"/>
        <w:ind w:left="0"/>
        <w:jc w:val="both"/>
      </w:pPr>
      <w:r>
        <w:rPr>
          <w:rFonts w:ascii="Times New Roman"/>
          <w:b w:val="false"/>
          <w:i w:val="false"/>
          <w:color w:val="000000"/>
          <w:sz w:val="28"/>
        </w:rPr>
        <w:t>      4. 
Көрсетілетін қызметті берушінің көрсетілетін қызметті алушыдан мемлекеттік қызметті көрсету үшін өтінішті және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қажетті құжаттарды мемлекеттік және орыс тілдерінде алу мемлекеттік қызметті көрсету бойынша рәсімді (іс-әрекетті) бастауға негіз болып табылады.</w:t>
      </w:r>
      <w:r>
        <w:br/>
      </w:r>
      <w:r>
        <w:rPr>
          <w:rFonts w:ascii="Times New Roman"/>
          <w:b w:val="false"/>
          <w:i w:val="false"/>
          <w:color w:val="000000"/>
          <w:sz w:val="28"/>
        </w:rPr>
        <w:t>
      5. Мемлекеттік қызметті көрсету үдерісінің құрамына кіретін рәсімдер (іс-әрекеттер):</w:t>
      </w:r>
      <w:r>
        <w:br/>
      </w:r>
      <w:r>
        <w:rPr>
          <w:rFonts w:ascii="Times New Roman"/>
          <w:b w:val="false"/>
          <w:i w:val="false"/>
          <w:color w:val="000000"/>
          <w:sz w:val="28"/>
        </w:rPr>
        <w:t>
      1) көрсетілетін қызметті берушінің маманы немесе орталық қызметкерімен құжаттарды қабылдау және өтінішті тіркеу;</w:t>
      </w:r>
      <w:r>
        <w:br/>
      </w:r>
      <w:r>
        <w:rPr>
          <w:rFonts w:ascii="Times New Roman"/>
          <w:b w:val="false"/>
          <w:i w:val="false"/>
          <w:color w:val="000000"/>
          <w:sz w:val="28"/>
        </w:rPr>
        <w:t>
      2) көрсетілетін қызметті беруші басшысының өтінішті қарауы;</w:t>
      </w:r>
      <w:r>
        <w:br/>
      </w:r>
      <w:r>
        <w:rPr>
          <w:rFonts w:ascii="Times New Roman"/>
          <w:b w:val="false"/>
          <w:i w:val="false"/>
          <w:color w:val="000000"/>
          <w:sz w:val="28"/>
        </w:rPr>
        <w:t>
      3) көрсетілетін қызметті беруші маманының өтінішті қарауы және ұсынылған құжаттарды тексеруі;</w:t>
      </w:r>
      <w:r>
        <w:br/>
      </w:r>
      <w:r>
        <w:rPr>
          <w:rFonts w:ascii="Times New Roman"/>
          <w:b w:val="false"/>
          <w:i w:val="false"/>
          <w:color w:val="000000"/>
          <w:sz w:val="28"/>
        </w:rPr>
        <w:t>
      4) көрсетілетін қызметті беруші маманының мемлекеттік қызметті көрсету нәтижесін рәсімдеуі;</w:t>
      </w:r>
      <w:r>
        <w:br/>
      </w:r>
      <w:r>
        <w:rPr>
          <w:rFonts w:ascii="Times New Roman"/>
          <w:b w:val="false"/>
          <w:i w:val="false"/>
          <w:color w:val="000000"/>
          <w:sz w:val="28"/>
        </w:rPr>
        <w:t>
      5) көрсетілетін қызметті берушінің басшысы мемлекеттік қызмет көрсету нәтижесіне қол қою;</w:t>
      </w:r>
      <w:r>
        <w:br/>
      </w:r>
      <w:r>
        <w:rPr>
          <w:rFonts w:ascii="Times New Roman"/>
          <w:b w:val="false"/>
          <w:i w:val="false"/>
          <w:color w:val="000000"/>
          <w:sz w:val="28"/>
        </w:rPr>
        <w:t>
      6) көрсетілетін қызметті алушыға мемлекеттік қызмет көрсету нәтижесін жолдау.</w:t>
      </w:r>
      <w:r>
        <w:br/>
      </w:r>
      <w:r>
        <w:rPr>
          <w:rFonts w:ascii="Times New Roman"/>
          <w:b w:val="false"/>
          <w:i w:val="false"/>
          <w:color w:val="000000"/>
          <w:sz w:val="28"/>
        </w:rPr>
        <w:t>
      6. Мемлекеттік қызметті көрсету үдерісіне қатысатын көрсетілетін қызметті берушінің құрылымдық-функционалдық бірліктердің (бұдан әрі - ҚФБ) тізбесі:</w:t>
      </w:r>
      <w:r>
        <w:br/>
      </w:r>
      <w:r>
        <w:rPr>
          <w:rFonts w:ascii="Times New Roman"/>
          <w:b w:val="false"/>
          <w:i w:val="false"/>
          <w:color w:val="000000"/>
          <w:sz w:val="28"/>
        </w:rPr>
        <w:t>
      1) көрсетілетін қызметті беруші кеңсесінің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маманы.</w:t>
      </w:r>
      <w:r>
        <w:br/>
      </w:r>
      <w:r>
        <w:rPr>
          <w:rFonts w:ascii="Times New Roman"/>
          <w:b w:val="false"/>
          <w:i w:val="false"/>
          <w:color w:val="000000"/>
          <w:sz w:val="28"/>
        </w:rPr>
        <w:t>
      Құжаттар топтамасын кеңсеге тіркеу үшін рұқсат етілетін ең ұзақ күту уақыты – 15 (он бес) минут;</w:t>
      </w:r>
      <w:r>
        <w:br/>
      </w:r>
      <w:r>
        <w:rPr>
          <w:rFonts w:ascii="Times New Roman"/>
          <w:b w:val="false"/>
          <w:i w:val="false"/>
          <w:color w:val="000000"/>
          <w:sz w:val="28"/>
        </w:rPr>
        <w:t>
      Құжаттар топтамасын жіберу көрсетілетін қызметті беруші маманына қарау үшін рұқсат етілетін ең ұзақ күту уақыты – 15 (он бес) минут;</w:t>
      </w:r>
      <w:r>
        <w:br/>
      </w:r>
      <w:r>
        <w:rPr>
          <w:rFonts w:ascii="Times New Roman"/>
          <w:b w:val="false"/>
          <w:i w:val="false"/>
          <w:color w:val="000000"/>
          <w:sz w:val="28"/>
        </w:rPr>
        <w:t>
      7. Көрсетілген қызметті берушінің құрылымдық-функционалдық бірліктерінің арасындағы өзара іс-қимыл тәртібін рәсімді (іс-әрекетті) сипаттау:</w:t>
      </w:r>
      <w:r>
        <w:br/>
      </w:r>
      <w:r>
        <w:rPr>
          <w:rFonts w:ascii="Times New Roman"/>
          <w:b w:val="false"/>
          <w:i w:val="false"/>
          <w:color w:val="000000"/>
          <w:sz w:val="28"/>
        </w:rPr>
        <w:t>
      1) көрсетілетін қызметті беруші кеңсесінің қызметкері мемлекеттік қызметті көрсету үшін көрсетілетін қызметті алушыдан өтініш және қажетті құжаттар түскен соң Электрондық құжат айналымының бірыңғай жүйесінде тіркеуді жүзеге асырады, Стандарттың </w:t>
      </w:r>
      <w:r>
        <w:rPr>
          <w:rFonts w:ascii="Times New Roman"/>
          <w:b w:val="false"/>
          <w:i w:val="false"/>
          <w:color w:val="000000"/>
          <w:sz w:val="28"/>
        </w:rPr>
        <w:t>4 тармағымен</w:t>
      </w:r>
      <w:r>
        <w:rPr>
          <w:rFonts w:ascii="Times New Roman"/>
          <w:b w:val="false"/>
          <w:i w:val="false"/>
          <w:color w:val="000000"/>
          <w:sz w:val="28"/>
        </w:rPr>
        <w:t xml:space="preserve"> бекітілген мерзімге сәйкес бақылауға қояды және көрсетілетін қызмет берушінің басшысына қарауға береді;</w:t>
      </w:r>
      <w:r>
        <w:br/>
      </w:r>
      <w:r>
        <w:rPr>
          <w:rFonts w:ascii="Times New Roman"/>
          <w:b w:val="false"/>
          <w:i w:val="false"/>
          <w:color w:val="000000"/>
          <w:sz w:val="28"/>
        </w:rPr>
        <w:t>
      2) көрсетілетін қызметті берушінің басшысы қарарға сәйкес мемлекеттік қызметті алушының өтінішін көрсетілетін қызметті алушы маманына орындау үшін береді;</w:t>
      </w:r>
      <w:r>
        <w:br/>
      </w:r>
      <w:r>
        <w:rPr>
          <w:rFonts w:ascii="Times New Roman"/>
          <w:b w:val="false"/>
          <w:i w:val="false"/>
          <w:color w:val="000000"/>
          <w:sz w:val="28"/>
        </w:rPr>
        <w:t>
      3) көрсетілетін қызметті беруші маманына ұсынылған құжаттардың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сәйкестігін тексереді;</w:t>
      </w:r>
      <w:r>
        <w:br/>
      </w:r>
      <w:r>
        <w:rPr>
          <w:rFonts w:ascii="Times New Roman"/>
          <w:b w:val="false"/>
          <w:i w:val="false"/>
          <w:color w:val="000000"/>
          <w:sz w:val="28"/>
        </w:rPr>
        <w:t>
      4) ұсынылған құжаттарды тексеріп, талдау жасағаннан кейін көрсетілетін қызмет берушінің маманы көрсетілген мемлекеттік қызметті көрсету нәтижесін рәсімдейді;</w:t>
      </w:r>
      <w:r>
        <w:br/>
      </w:r>
      <w:r>
        <w:rPr>
          <w:rFonts w:ascii="Times New Roman"/>
          <w:b w:val="false"/>
          <w:i w:val="false"/>
          <w:color w:val="000000"/>
          <w:sz w:val="28"/>
        </w:rPr>
        <w:t>
      5) мемлекеттік қызметті көрсету нәтижесін рәсімдеп болған соң, көрсетілетін қызмет берушінің маманы көрсетілетін қызмет берушінің басшысына қол қоюға береді, көрсетілетін қызмет берушінің елтаңбалы мөрі қойылады;</w:t>
      </w:r>
      <w:r>
        <w:br/>
      </w:r>
      <w:r>
        <w:rPr>
          <w:rFonts w:ascii="Times New Roman"/>
          <w:b w:val="false"/>
          <w:i w:val="false"/>
          <w:color w:val="000000"/>
          <w:sz w:val="28"/>
        </w:rPr>
        <w:t>
      6) көрсетілетін қызметті беруші кеңсесінің қызметкері мемлекеттік қызмет көрсету нәтижесін көрсетілетін қызметті алушыға береді.</w:t>
      </w:r>
      <w:r>
        <w:br/>
      </w:r>
      <w:r>
        <w:rPr>
          <w:rFonts w:ascii="Times New Roman"/>
          <w:b w:val="false"/>
          <w:i w:val="false"/>
          <w:color w:val="000000"/>
          <w:sz w:val="28"/>
        </w:rPr>
        <w:t>
      8. Көрсетілетін қызметті беруші құжаттарды қабылдау және мемлекеттік қызметтің нәтижесін беруді - Қазақстан Республикасының еңбек заңнамасына сәйкес демалыс және мереке күндерін қоспағанда, дүйсенбіден бастап жұманы қоса алғанда, сағат 9.00-ден 18.00-ге дейін, түскі үзіліс сағат 13.00-ден 14.00-ге дейін жүзеге асырады.</w:t>
      </w:r>
      <w:r>
        <w:br/>
      </w:r>
      <w:r>
        <w:rPr>
          <w:rFonts w:ascii="Times New Roman"/>
          <w:b w:val="false"/>
          <w:i w:val="false"/>
          <w:color w:val="000000"/>
          <w:sz w:val="28"/>
        </w:rPr>
        <w:t>
      Мемлекеттік көрсетілетін қызмет алдын ала жазылусыз және жеделдетілген қызмет көрсетусіз кезек тәртібімен көрсетіледі.</w:t>
      </w:r>
      <w:r>
        <w:br/>
      </w:r>
      <w:r>
        <w:rPr>
          <w:rFonts w:ascii="Times New Roman"/>
          <w:b w:val="false"/>
          <w:i w:val="false"/>
          <w:color w:val="000000"/>
          <w:sz w:val="28"/>
        </w:rPr>
        <w:t>
      9. Мемлекеттік қызмет көрсету мерзімі Стандарттың </w:t>
      </w:r>
      <w:r>
        <w:rPr>
          <w:rFonts w:ascii="Times New Roman"/>
          <w:b w:val="false"/>
          <w:i w:val="false"/>
          <w:color w:val="000000"/>
          <w:sz w:val="28"/>
        </w:rPr>
        <w:t>4 тармағында</w:t>
      </w:r>
      <w:r>
        <w:rPr>
          <w:rFonts w:ascii="Times New Roman"/>
          <w:b w:val="false"/>
          <w:i w:val="false"/>
          <w:color w:val="000000"/>
          <w:sz w:val="28"/>
        </w:rPr>
        <w:t xml:space="preserve"> белгіленген және ХҚО-ға құжаттарды берген сәттен бастап 10 (он) жұмыс күнді құрайды (ХҚО құжаттарды қабылдаған күнді есепке алмастан, бұл ретте көрсетілетін қызметті беруші мемлекеттік қызмет көрсету нәтижесін қызмет көрсету мерзімі аяқталғанға бір күн қалғанда ұсынады).</w:t>
      </w:r>
      <w:r>
        <w:br/>
      </w:r>
      <w:r>
        <w:rPr>
          <w:rFonts w:ascii="Times New Roman"/>
          <w:b w:val="false"/>
          <w:i w:val="false"/>
          <w:color w:val="000000"/>
          <w:sz w:val="28"/>
        </w:rPr>
        <w:t>
      10. Көрсетілетін қызмет беруші ҚФБ арасындағы өзара рәсімдерінің (іс-әрекет) тәртібінің сипаттамасы осы Регламенттің </w:t>
      </w:r>
      <w:r>
        <w:rPr>
          <w:rFonts w:ascii="Times New Roman"/>
          <w:b w:val="false"/>
          <w:i w:val="false"/>
          <w:color w:val="000000"/>
          <w:sz w:val="28"/>
        </w:rPr>
        <w:t>1 қосымшасындағы</w:t>
      </w:r>
      <w:r>
        <w:rPr>
          <w:rFonts w:ascii="Times New Roman"/>
          <w:b w:val="false"/>
          <w:i w:val="false"/>
          <w:color w:val="000000"/>
          <w:sz w:val="28"/>
        </w:rPr>
        <w:t xml:space="preserve"> кестеге сәйкес берілген.</w:t>
      </w:r>
      <w:r>
        <w:br/>
      </w:r>
      <w:r>
        <w:rPr>
          <w:rFonts w:ascii="Times New Roman"/>
          <w:b w:val="false"/>
          <w:i w:val="false"/>
          <w:color w:val="000000"/>
          <w:sz w:val="28"/>
        </w:rPr>
        <w:t>
 </w:t>
      </w:r>
    </w:p>
    <w:bookmarkEnd w:id="4"/>
    <w:bookmarkStart w:name="z9" w:id="5"/>
    <w:p>
      <w:pPr>
        <w:spacing w:after="0"/>
        <w:ind w:left="0"/>
        <w:jc w:val="left"/>
      </w:pPr>
      <w:r>
        <w:rPr>
          <w:rFonts w:ascii="Times New Roman"/>
          <w:b/>
          <w:i w:val="false"/>
          <w:color w:val="000000"/>
        </w:rPr>
        <w:t xml:space="preserve"> 
3. ХҚО және портал арқылы сипаттау</w:t>
      </w:r>
    </w:p>
    <w:bookmarkEnd w:id="5"/>
    <w:bookmarkStart w:name="z10" w:id="6"/>
    <w:p>
      <w:pPr>
        <w:spacing w:after="0"/>
        <w:ind w:left="0"/>
        <w:jc w:val="both"/>
      </w:pPr>
      <w:r>
        <w:rPr>
          <w:rFonts w:ascii="Times New Roman"/>
          <w:b w:val="false"/>
          <w:i w:val="false"/>
          <w:color w:val="000000"/>
          <w:sz w:val="28"/>
        </w:rPr>
        <w:t>      11. 
ХҚО арқылы мемлекеттік қызмет көрсету тәртібін сипаттау:</w:t>
      </w:r>
      <w:r>
        <w:br/>
      </w:r>
      <w:r>
        <w:rPr>
          <w:rFonts w:ascii="Times New Roman"/>
          <w:b w:val="false"/>
          <w:i w:val="false"/>
          <w:color w:val="000000"/>
          <w:sz w:val="28"/>
        </w:rPr>
        <w:t>
      Құжаттарды қабылдау және мемлекеттік қызмет көрсету нәтижесін беру ХҚО-да – Қазақстан Республикасының еңбек заңнамасына және белгіленген жұмыс кестесіне сәйкес демалыс және мереке күндерін қоспағанда, дүйсенбіден бастап сенбіні қоса алғанда, сағат 9.00-ден 20.00-ге дейін үзіліссіз жүзеге асырылады.</w:t>
      </w:r>
      <w:r>
        <w:br/>
      </w:r>
      <w:r>
        <w:rPr>
          <w:rFonts w:ascii="Times New Roman"/>
          <w:b w:val="false"/>
          <w:i w:val="false"/>
          <w:color w:val="000000"/>
          <w:sz w:val="28"/>
        </w:rPr>
        <w:t>
      Мемлекеттік көрсетілетін қызмет жеделдетілген қызмет көрсетусіз «электрондық кезек» тәртібімен көрсетіледі, электрондық кезекті портал арқылы «броньдауға» болады.</w:t>
      </w:r>
      <w:r>
        <w:br/>
      </w:r>
      <w:r>
        <w:rPr>
          <w:rFonts w:ascii="Times New Roman"/>
          <w:b w:val="false"/>
          <w:i w:val="false"/>
          <w:color w:val="000000"/>
          <w:sz w:val="28"/>
        </w:rPr>
        <w:t>
      Мемлекеттік қызметті ХҚО арқылы көрсетуге қажетті құжаттарды қабылдау кезінде көрсетілетін қызметті алушыға:</w:t>
      </w:r>
      <w:r>
        <w:br/>
      </w:r>
      <w:r>
        <w:rPr>
          <w:rFonts w:ascii="Times New Roman"/>
          <w:b w:val="false"/>
          <w:i w:val="false"/>
          <w:color w:val="000000"/>
          <w:sz w:val="28"/>
        </w:rPr>
        <w:t>
      1) сұрау салудың нөмірі мен қабылдаған күні;</w:t>
      </w:r>
      <w:r>
        <w:br/>
      </w:r>
      <w:r>
        <w:rPr>
          <w:rFonts w:ascii="Times New Roman"/>
          <w:b w:val="false"/>
          <w:i w:val="false"/>
          <w:color w:val="000000"/>
          <w:sz w:val="28"/>
        </w:rPr>
        <w:t>
      2) сұратылып отырған мемлекеттік көрсетілетін қызметтің түрі;</w:t>
      </w:r>
      <w:r>
        <w:br/>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құжаттарды рәсімдеуге өтінішті қабылдаған ХҚО қызметкерінің тегі, аты, әкесінің аты;</w:t>
      </w:r>
      <w:r>
        <w:br/>
      </w:r>
      <w:r>
        <w:rPr>
          <w:rFonts w:ascii="Times New Roman"/>
          <w:b w:val="false"/>
          <w:i w:val="false"/>
          <w:color w:val="000000"/>
          <w:sz w:val="28"/>
        </w:rPr>
        <w:t>
      6) көрсетілетін қызметті алушының тегі, аты, әкесінің аты, уәкілетті өкілдің тегі, аты, әкесінің аты және олардың байланыс телефондары көрсетілген тиісті құжаттардың қабылданғаны туралы қолхат беріледі.</w:t>
      </w:r>
      <w:r>
        <w:br/>
      </w:r>
      <w:r>
        <w:rPr>
          <w:rFonts w:ascii="Times New Roman"/>
          <w:b w:val="false"/>
          <w:i w:val="false"/>
          <w:color w:val="000000"/>
          <w:sz w:val="28"/>
        </w:rPr>
        <w:t>
      Көрсетілетін қызметті алушының жеке басын куәландыратын құжаттардың деректері туралы, заңды тұлғаның мемлекеттік тіркелгені (қайта тіркелгені) туралы мемлекеттік электрондық ақпараттық ресурстар болып табылатын мәліметтерді көрсетілетін қызметті берушінің қызметкері тиісті мемлекеттік ақпараттық жүйелерден мемлекеттік органдардың уәкілетті адамдарының электрондық цифрлық қолтаңбасымен (бұдан әрі – ЭЦҚ) куәландырылған электрондық деректер нысанында алады.</w:t>
      </w:r>
      <w:r>
        <w:br/>
      </w:r>
      <w:r>
        <w:rPr>
          <w:rFonts w:ascii="Times New Roman"/>
          <w:b w:val="false"/>
          <w:i w:val="false"/>
          <w:color w:val="000000"/>
          <w:sz w:val="28"/>
        </w:rPr>
        <w:t>
      ХҚО қызметкері құжаттардың түпнұсқаларының дұрыстығын мемлекеттік органдардың мемлекеттік ақпараттық жүйелерінен алынған мәліметтермен салыстырады, кейін түпнұсқаларды көрсетілетін қызмет алушыға қайтарады.</w:t>
      </w:r>
      <w:r>
        <w:br/>
      </w:r>
      <w:r>
        <w:rPr>
          <w:rFonts w:ascii="Times New Roman"/>
          <w:b w:val="false"/>
          <w:i w:val="false"/>
          <w:color w:val="000000"/>
          <w:sz w:val="28"/>
        </w:rPr>
        <w:t>
      Қажетті құжаттардың тізімі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Көрсетілген қызметті алушы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көзделген тізбеге сәйкес құжаттардың толық емес топтамасын берген жағдайда ХҚО қызметкері өтінішті қабылдаудан бас тартады. Стандарттың </w:t>
      </w:r>
      <w:r>
        <w:rPr>
          <w:rFonts w:ascii="Times New Roman"/>
          <w:b w:val="false"/>
          <w:i w:val="false"/>
          <w:color w:val="000000"/>
          <w:sz w:val="28"/>
        </w:rPr>
        <w:t>2 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r>
        <w:br/>
      </w:r>
      <w:r>
        <w:rPr>
          <w:rFonts w:ascii="Times New Roman"/>
          <w:b w:val="false"/>
          <w:i w:val="false"/>
          <w:color w:val="000000"/>
          <w:sz w:val="28"/>
        </w:rPr>
        <w:t>
      Мемлекеттік қызмет көрсету мәселесі бойынша ақпаратты, сондай-ақ мемлекеттік қызмет көрсету бағыты туралы мемлекеттік қызмет көрсету мәселесі бойынша бірыңғай байланыс-орталығы 1414 телефоны бойынша ұсынылады.</w:t>
      </w:r>
      <w:r>
        <w:br/>
      </w:r>
      <w:r>
        <w:rPr>
          <w:rFonts w:ascii="Times New Roman"/>
          <w:b w:val="false"/>
          <w:i w:val="false"/>
          <w:color w:val="000000"/>
          <w:sz w:val="28"/>
        </w:rPr>
        <w:t>
      12. Дайын құжаттарды беруді көрсетілетін қызметті алушыға (не сенімхат бойынша оның өкіліне) жеке куәлікті көрсеткен жағдайда қолхат негізінде онда көрсетілген мерзімде ХҚО-ның қызметкері жүзеге асырады.</w:t>
      </w:r>
      <w:r>
        <w:br/>
      </w:r>
      <w:r>
        <w:rPr>
          <w:rFonts w:ascii="Times New Roman"/>
          <w:b w:val="false"/>
          <w:i w:val="false"/>
          <w:color w:val="000000"/>
          <w:sz w:val="28"/>
        </w:rPr>
        <w:t>
      13. Портал арқылы мемлекеттік қызмет көрсету рәсімдерінің (іс-әрекет) сабақтастығы мен өтініш тәртібін сипаттау:</w:t>
      </w:r>
      <w:r>
        <w:br/>
      </w:r>
      <w:r>
        <w:rPr>
          <w:rFonts w:ascii="Times New Roman"/>
          <w:b w:val="false"/>
          <w:i w:val="false"/>
          <w:color w:val="000000"/>
          <w:sz w:val="28"/>
        </w:rPr>
        <w:t>
      Көрсетілетін қызметті алушы өтінішті портал арқылы береді, бұл сұрау салу көрсетілетін қызметті берушінің қарауына жіберіледі.</w:t>
      </w:r>
      <w:r>
        <w:br/>
      </w:r>
      <w:r>
        <w:rPr>
          <w:rFonts w:ascii="Times New Roman"/>
          <w:b w:val="false"/>
          <w:i w:val="false"/>
          <w:color w:val="000000"/>
          <w:sz w:val="28"/>
        </w:rPr>
        <w:t>
      Көрсетілетін қызметті алушы мемлекеттік қызметті алуға өтініш жасауы үшін порталдан «Қазақстан Республикасының аумағында таратылатын таралатын шетелдiк бұқаралық ақпарат құралдарын есепке алу» таңдайды. Портал көрсетілетін қызметті алушы туралы деректерді автоматты түрде толтыра отырып, сұрау салуды берудің бастапқы адымын қалыптастырады.</w:t>
      </w:r>
      <w:r>
        <w:br/>
      </w:r>
      <w:r>
        <w:rPr>
          <w:rFonts w:ascii="Times New Roman"/>
          <w:b w:val="false"/>
          <w:i w:val="false"/>
          <w:color w:val="000000"/>
          <w:sz w:val="28"/>
        </w:rPr>
        <w:t>
      Көрсетілетін қызметті алушы сұрау салуды портал арқылы «жеке кабинеттен» жіберген кезде өтініш туралы ақпарат қол жетімді болады, көрсетілетін қызметті берушімен өтінішті өңдеу барысында жаңартылып отырады (жеткізілгені, тіркелгені, орындалғаны туралы белгі, қаралғаны не қараудан бас тарту туралы жауап).</w:t>
      </w:r>
      <w:r>
        <w:br/>
      </w:r>
      <w:r>
        <w:rPr>
          <w:rFonts w:ascii="Times New Roman"/>
          <w:b w:val="false"/>
          <w:i w:val="false"/>
          <w:color w:val="000000"/>
          <w:sz w:val="28"/>
        </w:rPr>
        <w:t>
      1) көрсетілетін қызметті алушы жеке сәйкестендіру нөмірі және (немесе) бизнес-сәйкестендіру нөмірі (бұдан әрі - ЖСН/БСН) және парольдің көмегімен порталда тіркелуді жүзеге асырады;</w:t>
      </w:r>
      <w:r>
        <w:br/>
      </w:r>
      <w:r>
        <w:rPr>
          <w:rFonts w:ascii="Times New Roman"/>
          <w:b w:val="false"/>
          <w:i w:val="false"/>
          <w:color w:val="000000"/>
          <w:sz w:val="28"/>
        </w:rPr>
        <w:t>
      2) 1-үдеріс – қызмет алу үшін көрсетілетін қызметті алушы ЖСН/БСН және паролін порталға енгізуі (авторландыру үдерісі);</w:t>
      </w:r>
      <w:r>
        <w:br/>
      </w:r>
      <w:r>
        <w:rPr>
          <w:rFonts w:ascii="Times New Roman"/>
          <w:b w:val="false"/>
          <w:i w:val="false"/>
          <w:color w:val="000000"/>
          <w:sz w:val="28"/>
        </w:rPr>
        <w:t>
      3) 1-шарт – порталда тіркелген көрсетілетін қызметті алушы туралы деректердің тұпнұсқалылығын ЖСН/БСН және пароль арқылы тексеру;</w:t>
      </w:r>
      <w:r>
        <w:br/>
      </w:r>
      <w:r>
        <w:rPr>
          <w:rFonts w:ascii="Times New Roman"/>
          <w:b w:val="false"/>
          <w:i w:val="false"/>
          <w:color w:val="000000"/>
          <w:sz w:val="28"/>
        </w:rPr>
        <w:t>
      4) 2-үдеріс – көрсетілетін қызметті алушының деректерінде орын алған бұзушылықтарға байланысты авторландырудан бас тарту туралы хабарламаны порталмен қалыптастыру;</w:t>
      </w:r>
      <w:r>
        <w:br/>
      </w:r>
      <w:r>
        <w:rPr>
          <w:rFonts w:ascii="Times New Roman"/>
          <w:b w:val="false"/>
          <w:i w:val="false"/>
          <w:color w:val="000000"/>
          <w:sz w:val="28"/>
        </w:rPr>
        <w:t>
      5) 3-үдеріс – көрсетілетін қызметті алушының осы Регламентте көрсетілген қызметті таңдауы, қызметті көрсету үшін сұрау салудың нысанын экранға шығару және оның құрылымы мен форматтық талаптарын ескере отырып, көрсетілетін қызметті алушының нысанды (деректер енгізу) толтыруы,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электронды түрде қажетті құжаттардың көшірмелерін сұрау салудың нысанына бекіту, сондай-ақ көрсетілетін қызметті алушының сұрау салуды куәландыру (қол қою) үшін ЭЦҚ тіркеу куәлігін таңдауы;</w:t>
      </w:r>
      <w:r>
        <w:br/>
      </w:r>
      <w:r>
        <w:rPr>
          <w:rFonts w:ascii="Times New Roman"/>
          <w:b w:val="false"/>
          <w:i w:val="false"/>
          <w:color w:val="000000"/>
          <w:sz w:val="28"/>
        </w:rPr>
        <w:t>
      6) 2-шарт – порталда ЭЦҚ тіркеу куәлігінің жарамдылық мерзімі мен шақыртылған (күші жойылған) тіркеу куәліктерінің тізімінде болмауын, сондай-ақ сәйкестендіру деректерінің (сұрау салуда көрсетілген ЖСН/БСН мен ЭЦҚ тіркеу куәлігінде көрсетілген ЖСН/БСН арасындағы) сәйкестігін тексеру;</w:t>
      </w:r>
      <w:r>
        <w:br/>
      </w:r>
      <w:r>
        <w:rPr>
          <w:rFonts w:ascii="Times New Roman"/>
          <w:b w:val="false"/>
          <w:i w:val="false"/>
          <w:color w:val="000000"/>
          <w:sz w:val="28"/>
        </w:rPr>
        <w:t>
      7) 4-үдеріс – көрсетілетін қызметті алушының ЭЦҚ түпнұсқалылығының расталмауына байланысты сұрау салынған қызмет көрсетуден бас тарту туралы хабарламаны қалыптастыру;</w:t>
      </w:r>
      <w:r>
        <w:br/>
      </w:r>
      <w:r>
        <w:rPr>
          <w:rFonts w:ascii="Times New Roman"/>
          <w:b w:val="false"/>
          <w:i w:val="false"/>
          <w:color w:val="000000"/>
          <w:sz w:val="28"/>
        </w:rPr>
        <w:t>
      8) 5-үдеріс – көрсетілетін қызметті алушының ЭЦҚ арқылы электрондық мемлекеттік қызмет көрсету үшін сұрау салуды куәландыру және электрондық құжатты (сұрау салуды) "электрондық үкімет" шлюзі (бұдан әрі – ЭҮШ) арқылы қызмет көрсетуші өңдеу үшін "электрондық үкіметтің" өңірлік шлюзінің (бұдан әрі - ЭҮӨШ) автоматтандырылған жұмыс орнына (бұдан әрі-АЖО) жіберу;</w:t>
      </w:r>
      <w:r>
        <w:br/>
      </w:r>
      <w:r>
        <w:rPr>
          <w:rFonts w:ascii="Times New Roman"/>
          <w:b w:val="false"/>
          <w:i w:val="false"/>
          <w:color w:val="000000"/>
          <w:sz w:val="28"/>
        </w:rPr>
        <w:t>
      9) 6-үдеріс – ЭҮӨШ АЖО-да электрондық құжатты тіркеу;</w:t>
      </w:r>
      <w:r>
        <w:br/>
      </w:r>
      <w:r>
        <w:rPr>
          <w:rFonts w:ascii="Times New Roman"/>
          <w:b w:val="false"/>
          <w:i w:val="false"/>
          <w:color w:val="000000"/>
          <w:sz w:val="28"/>
        </w:rPr>
        <w:t>
      10) 3-шарт - қызмет берушінің көрсетілетін қызметті алушы қоса берген Стандартта көрсетілген құжаттардың және қызмет көрсету үшін негіздерге сәйкестігін тексеру (өңдеу);</w:t>
      </w:r>
      <w:r>
        <w:br/>
      </w:r>
      <w:r>
        <w:rPr>
          <w:rFonts w:ascii="Times New Roman"/>
          <w:b w:val="false"/>
          <w:i w:val="false"/>
          <w:color w:val="000000"/>
          <w:sz w:val="28"/>
        </w:rPr>
        <w:t>
      11) 7-үдеріс – көрсетілетін қызметті алушы құжаттарында орын алған бұзушылықтарға байланысты сұрау салынатын қызметтен бас тарту туралы хабарлама қалыптастыру;</w:t>
      </w:r>
      <w:r>
        <w:br/>
      </w:r>
      <w:r>
        <w:rPr>
          <w:rFonts w:ascii="Times New Roman"/>
          <w:b w:val="false"/>
          <w:i w:val="false"/>
          <w:color w:val="000000"/>
          <w:sz w:val="28"/>
        </w:rPr>
        <w:t>
      12) 8-үдеріс – көрсетілетін қызметті алушының порталмен қалыптастырылған қызмет қорытындысын (электрондық құжат нысанындағы анықтама) алуы. Электрондық құжат қызмет көрсетушінің қызметкері ЭЦҚ қолдану арқылы қалыптастырылады.</w:t>
      </w:r>
      <w:r>
        <w:br/>
      </w:r>
      <w:r>
        <w:rPr>
          <w:rFonts w:ascii="Times New Roman"/>
          <w:b w:val="false"/>
          <w:i w:val="false"/>
          <w:color w:val="000000"/>
          <w:sz w:val="28"/>
        </w:rPr>
        <w:t>
      14. Қызмет көрсетуші арқылы мемлекеттік қызмет көрсету кезінде өзара функционалды әрекеті, сондай-ақ мемлекеттік қызмет көрсету үдерісінде ХҚО арқылы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графикалық түрде сипатталған.</w:t>
      </w:r>
      <w:r>
        <w:br/>
      </w:r>
      <w:r>
        <w:rPr>
          <w:rFonts w:ascii="Times New Roman"/>
          <w:b w:val="false"/>
          <w:i w:val="false"/>
          <w:color w:val="000000"/>
          <w:sz w:val="28"/>
        </w:rPr>
        <w:t>
      15. Портал арқылы мемлекеттік қызмет көрсету кезінде өзара функционалды әрекеті, осы мемлекеттік көрсетілетін қызмет Регламентінің </w:t>
      </w:r>
      <w:r>
        <w:rPr>
          <w:rFonts w:ascii="Times New Roman"/>
          <w:b w:val="false"/>
          <w:i w:val="false"/>
          <w:color w:val="000000"/>
          <w:sz w:val="28"/>
        </w:rPr>
        <w:t>3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16. 
</w:t>
      </w:r>
      <w:r>
        <w:rPr>
          <w:rFonts w:ascii="Times New Roman"/>
          <w:b w:val="false"/>
          <w:i w:val="false"/>
          <w:color w:val="000000"/>
          <w:sz w:val="28"/>
        </w:rPr>
        <w:t>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халыққа қызмет көрсету орталығымен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 қосымшаларына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r>
        <w:rPr>
          <w:rFonts w:ascii="Times New Roman"/>
          <w:b w:val="false"/>
          <w:i w:val="false"/>
          <w:color w:val="ff0000"/>
          <w:sz w:val="28"/>
        </w:rPr>
        <w:t xml:space="preserve">     Ескерту. Регламент 16-тармақпен толықтырылды - Алматы қаласы әкімдігінің 21.10.2014 № 4/868 </w:t>
      </w:r>
      <w:r>
        <w:rPr>
          <w:rFonts w:ascii="Times New Roman"/>
          <w:b w:val="false"/>
          <w:i w:val="false"/>
          <w:color w:val="000000"/>
          <w:sz w:val="28"/>
        </w:rPr>
        <w:t>қаулысымен</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1" w:id="7"/>
          <w:p>
            <w:pPr>
              <w:spacing w:after="20"/>
              <w:ind w:left="20"/>
              <w:jc w:val="both"/>
            </w:pPr>
            <w:r>
              <w:rPr>
                <w:rFonts w:ascii="Times New Roman"/>
                <w:b w:val="false"/>
                <w:i w:val="false"/>
                <w:color w:val="000000"/>
                <w:sz w:val="20"/>
              </w:rPr>
              <w:t>
«Алматы қаласының аумағында</w:t>
            </w:r>
            <w:r>
              <w:br/>
            </w:r>
            <w:r>
              <w:rPr>
                <w:rFonts w:ascii="Times New Roman"/>
                <w:b w:val="false"/>
                <w:i w:val="false"/>
                <w:color w:val="000000"/>
                <w:sz w:val="20"/>
              </w:rPr>
              <w:t>
таралатын шетелдiк мерзiмдi</w:t>
            </w:r>
            <w:r>
              <w:br/>
            </w:r>
            <w:r>
              <w:rPr>
                <w:rFonts w:ascii="Times New Roman"/>
                <w:b w:val="false"/>
                <w:i w:val="false"/>
                <w:color w:val="000000"/>
                <w:sz w:val="20"/>
              </w:rPr>
              <w:t>
баспасөз басылымдарын есепке</w:t>
            </w:r>
            <w:r>
              <w:br/>
            </w:r>
            <w:r>
              <w:rPr>
                <w:rFonts w:ascii="Times New Roman"/>
                <w:b w:val="false"/>
                <w:i w:val="false"/>
                <w:color w:val="000000"/>
                <w:sz w:val="20"/>
              </w:rPr>
              <w:t>
алу» мемлекеттік қызмет</w:t>
            </w:r>
            <w:r>
              <w:br/>
            </w:r>
            <w:r>
              <w:rPr>
                <w:rFonts w:ascii="Times New Roman"/>
                <w:b w:val="false"/>
                <w:i w:val="false"/>
                <w:color w:val="000000"/>
                <w:sz w:val="20"/>
              </w:rPr>
              <w:t>
регламентіне</w:t>
            </w:r>
            <w:r>
              <w:br/>
            </w:r>
            <w:r>
              <w:rPr>
                <w:rFonts w:ascii="Times New Roman"/>
                <w:b w:val="false"/>
                <w:i w:val="false"/>
                <w:color w:val="000000"/>
                <w:sz w:val="20"/>
              </w:rPr>
              <w:t>
1 қосымша</w:t>
            </w:r>
          </w:p>
          <w:bookmarkEnd w:id="7"/>
        </w:tc>
      </w:tr>
    </w:tbl>
    <w:p>
      <w:pPr>
        <w:spacing w:after="0"/>
        <w:ind w:left="0"/>
        <w:jc w:val="left"/>
      </w:pPr>
      <w:r>
        <w:rPr>
          <w:rFonts w:ascii="Times New Roman"/>
          <w:b/>
          <w:i w:val="false"/>
          <w:color w:val="000000"/>
        </w:rPr>
        <w:t xml:space="preserve"> Көрсетілетін қызмет беруші ҚФБ арасындағы</w:t>
      </w:r>
      <w:r>
        <w:br/>
      </w:r>
      <w:r>
        <w:rPr>
          <w:rFonts w:ascii="Times New Roman"/>
          <w:b/>
          <w:i w:val="false"/>
          <w:color w:val="000000"/>
        </w:rPr>
        <w:t>
өзара рәсімдер (іс-әрекет) тәртібінің сипаттамасы</w:t>
      </w:r>
    </w:p>
    <w:p>
      <w:pPr>
        <w:spacing w:after="0"/>
        <w:ind w:left="0"/>
        <w:jc w:val="both"/>
      </w:pPr>
      <w:r>
        <w:drawing>
          <wp:inline distT="0" distB="0" distL="0" distR="0">
            <wp:extent cx="90297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029700" cy="40386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3" w:id="8"/>
          <w:p>
            <w:pPr>
              <w:spacing w:after="20"/>
              <w:ind w:left="20"/>
              <w:jc w:val="both"/>
            </w:pPr>
            <w:r>
              <w:rPr>
                <w:rFonts w:ascii="Times New Roman"/>
                <w:b w:val="false"/>
                <w:i w:val="false"/>
                <w:color w:val="000000"/>
                <w:sz w:val="20"/>
              </w:rPr>
              <w:t>
«Алматы қаласының аумағында</w:t>
            </w:r>
            <w:r>
              <w:br/>
            </w:r>
            <w:r>
              <w:rPr>
                <w:rFonts w:ascii="Times New Roman"/>
                <w:b w:val="false"/>
                <w:i w:val="false"/>
                <w:color w:val="000000"/>
                <w:sz w:val="20"/>
              </w:rPr>
              <w:t>
таралатын шетелдiк мерзiмдi</w:t>
            </w:r>
            <w:r>
              <w:br/>
            </w:r>
            <w:r>
              <w:rPr>
                <w:rFonts w:ascii="Times New Roman"/>
                <w:b w:val="false"/>
                <w:i w:val="false"/>
                <w:color w:val="000000"/>
                <w:sz w:val="20"/>
              </w:rPr>
              <w:t>
баспасөз басылымдарын есепке</w:t>
            </w:r>
            <w:r>
              <w:br/>
            </w:r>
            <w:r>
              <w:rPr>
                <w:rFonts w:ascii="Times New Roman"/>
                <w:b w:val="false"/>
                <w:i w:val="false"/>
                <w:color w:val="000000"/>
                <w:sz w:val="20"/>
              </w:rPr>
              <w:t>
алу» мемлекеттік қызмет</w:t>
            </w:r>
            <w:r>
              <w:br/>
            </w:r>
            <w:r>
              <w:rPr>
                <w:rFonts w:ascii="Times New Roman"/>
                <w:b w:val="false"/>
                <w:i w:val="false"/>
                <w:color w:val="000000"/>
                <w:sz w:val="20"/>
              </w:rPr>
              <w:t>
регламентіне</w:t>
            </w:r>
            <w:r>
              <w:br/>
            </w:r>
            <w:r>
              <w:rPr>
                <w:rFonts w:ascii="Times New Roman"/>
                <w:b w:val="false"/>
                <w:i w:val="false"/>
                <w:color w:val="000000"/>
                <w:sz w:val="20"/>
              </w:rPr>
              <w:t>
2 қосымша</w:t>
            </w:r>
          </w:p>
          <w:bookmarkEnd w:id="8"/>
        </w:tc>
      </w:tr>
    </w:tbl>
    <w:p>
      <w:pPr>
        <w:spacing w:after="0"/>
        <w:ind w:left="0"/>
        <w:jc w:val="left"/>
      </w:pPr>
      <w:r>
        <w:rPr>
          <w:rFonts w:ascii="Times New Roman"/>
          <w:b/>
          <w:i w:val="false"/>
          <w:color w:val="000000"/>
        </w:rPr>
        <w:t xml:space="preserve"> Қызмет көрсетуші арқылы мемлекеттік қызмет көрсету</w:t>
      </w:r>
      <w:r>
        <w:br/>
      </w:r>
      <w:r>
        <w:rPr>
          <w:rFonts w:ascii="Times New Roman"/>
          <w:b/>
          <w:i w:val="false"/>
          <w:color w:val="000000"/>
        </w:rPr>
        <w:t>
кезінде өзара функционалды әрекет етудің № 1 диаграммасы</w:t>
      </w:r>
    </w:p>
    <w:p>
      <w:pPr>
        <w:spacing w:after="0"/>
        <w:ind w:left="0"/>
        <w:jc w:val="both"/>
      </w:pPr>
      <w:r>
        <w:drawing>
          <wp:inline distT="0" distB="0" distL="0" distR="0">
            <wp:extent cx="8788400" cy="467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788400" cy="46736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ХҚКО АЖ арқылы мемлекеттік қызметті көрсету</w:t>
      </w:r>
      <w:r>
        <w:br/>
      </w:r>
      <w:r>
        <w:rPr>
          <w:rFonts w:ascii="Times New Roman"/>
          <w:b w:val="false"/>
          <w:i w:val="false"/>
          <w:color w:val="000000"/>
          <w:sz w:val="28"/>
        </w:rPr>
        <w:t>
</w:t>
      </w:r>
      <w:r>
        <w:rPr>
          <w:rFonts w:ascii="Times New Roman"/>
          <w:b/>
          <w:i w:val="false"/>
          <w:color w:val="000000"/>
          <w:sz w:val="28"/>
        </w:rPr>
        <w:t>кезіндегі функционалдық өзара іс-қимылдың № 2 диаграммасы</w:t>
      </w:r>
      <w:r>
        <w:br/>
      </w:r>
      <w:r>
        <w:rPr>
          <w:rFonts w:ascii="Times New Roman"/>
          <w:b w:val="false"/>
          <w:i w:val="false"/>
          <w:color w:val="000000"/>
          <w:sz w:val="28"/>
        </w:rPr>
        <w:t>
</w:t>
      </w:r>
      <w:r>
        <w:drawing>
          <wp:inline distT="0" distB="0" distL="0" distR="0">
            <wp:extent cx="8839200" cy="544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839200" cy="54483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6" w:id="9"/>
          <w:p>
            <w:pPr>
              <w:spacing w:after="20"/>
              <w:ind w:left="20"/>
              <w:jc w:val="both"/>
            </w:pPr>
            <w:r>
              <w:rPr>
                <w:rFonts w:ascii="Times New Roman"/>
                <w:b w:val="false"/>
                <w:i w:val="false"/>
                <w:color w:val="000000"/>
                <w:sz w:val="20"/>
              </w:rPr>
              <w:t>
«Алматы қаласының аумағында</w:t>
            </w:r>
            <w:r>
              <w:br/>
            </w:r>
            <w:r>
              <w:rPr>
                <w:rFonts w:ascii="Times New Roman"/>
                <w:b w:val="false"/>
                <w:i w:val="false"/>
                <w:color w:val="000000"/>
                <w:sz w:val="20"/>
              </w:rPr>
              <w:t>
таралатын шетелдiк мерзiмдi</w:t>
            </w:r>
            <w:r>
              <w:br/>
            </w:r>
            <w:r>
              <w:rPr>
                <w:rFonts w:ascii="Times New Roman"/>
                <w:b w:val="false"/>
                <w:i w:val="false"/>
                <w:color w:val="000000"/>
                <w:sz w:val="20"/>
              </w:rPr>
              <w:t>
баспасөз басылымдарын есепке</w:t>
            </w:r>
            <w:r>
              <w:br/>
            </w:r>
            <w:r>
              <w:rPr>
                <w:rFonts w:ascii="Times New Roman"/>
                <w:b w:val="false"/>
                <w:i w:val="false"/>
                <w:color w:val="000000"/>
                <w:sz w:val="20"/>
              </w:rPr>
              <w:t>
алу» мемлекеттік қызмет</w:t>
            </w:r>
            <w:r>
              <w:br/>
            </w:r>
            <w:r>
              <w:rPr>
                <w:rFonts w:ascii="Times New Roman"/>
                <w:b w:val="false"/>
                <w:i w:val="false"/>
                <w:color w:val="000000"/>
                <w:sz w:val="20"/>
              </w:rPr>
              <w:t>
регламентіне</w:t>
            </w:r>
            <w:r>
              <w:br/>
            </w:r>
            <w:r>
              <w:rPr>
                <w:rFonts w:ascii="Times New Roman"/>
                <w:b w:val="false"/>
                <w:i w:val="false"/>
                <w:color w:val="000000"/>
                <w:sz w:val="20"/>
              </w:rPr>
              <w:t>
3 қосымша</w:t>
            </w:r>
          </w:p>
          <w:bookmarkEnd w:id="9"/>
        </w:tc>
      </w:tr>
    </w:tbl>
    <w:p>
      <w:pPr>
        <w:spacing w:after="0"/>
        <w:ind w:left="0"/>
        <w:jc w:val="left"/>
      </w:pPr>
      <w:r>
        <w:rPr>
          <w:rFonts w:ascii="Times New Roman"/>
          <w:b/>
          <w:i w:val="false"/>
          <w:color w:val="000000"/>
        </w:rPr>
        <w:t xml:space="preserve"> Портал арқылы мемлекеттік қызметтерді көрсету</w:t>
      </w:r>
      <w:r>
        <w:br/>
      </w:r>
      <w:r>
        <w:rPr>
          <w:rFonts w:ascii="Times New Roman"/>
          <w:b/>
          <w:i w:val="false"/>
          <w:color w:val="000000"/>
        </w:rPr>
        <w:t>
кезінде функционалдық өзара іс-қимылдың № 3 диаграммасы</w:t>
      </w:r>
    </w:p>
    <w:p>
      <w:pPr>
        <w:spacing w:after="0"/>
        <w:ind w:left="0"/>
        <w:jc w:val="both"/>
      </w:pPr>
      <w:r>
        <w:drawing>
          <wp:inline distT="0" distB="0" distL="0" distR="0">
            <wp:extent cx="8826500" cy="474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826500" cy="47498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0" w:id="10"/>
          <w:p>
            <w:pPr>
              <w:spacing w:after="20"/>
              <w:ind w:left="20"/>
              <w:jc w:val="both"/>
            </w:pPr>
            <w:r>
              <w:rPr>
                <w:rFonts w:ascii="Times New Roman"/>
                <w:b w:val="false"/>
                <w:i w:val="false"/>
                <w:color w:val="000000"/>
                <w:sz w:val="20"/>
              </w:rPr>
              <w:t>
«Алматы қаласының аумағында</w:t>
            </w:r>
            <w:r>
              <w:br/>
            </w:r>
            <w:r>
              <w:rPr>
                <w:rFonts w:ascii="Times New Roman"/>
                <w:b w:val="false"/>
                <w:i w:val="false"/>
                <w:color w:val="000000"/>
                <w:sz w:val="20"/>
              </w:rPr>
              <w:t>
таралатын шетелдiк мерзiмдi</w:t>
            </w:r>
            <w:r>
              <w:br/>
            </w:r>
            <w:r>
              <w:rPr>
                <w:rFonts w:ascii="Times New Roman"/>
                <w:b w:val="false"/>
                <w:i w:val="false"/>
                <w:color w:val="000000"/>
                <w:sz w:val="20"/>
              </w:rPr>
              <w:t>
баспасөз басылымдарын есепке</w:t>
            </w:r>
            <w:r>
              <w:br/>
            </w:r>
            <w:r>
              <w:rPr>
                <w:rFonts w:ascii="Times New Roman"/>
                <w:b w:val="false"/>
                <w:i w:val="false"/>
                <w:color w:val="000000"/>
                <w:sz w:val="20"/>
              </w:rPr>
              <w:t>
алу» мемлекеттік қызмет</w:t>
            </w:r>
            <w:r>
              <w:br/>
            </w:r>
            <w:r>
              <w:rPr>
                <w:rFonts w:ascii="Times New Roman"/>
                <w:b w:val="false"/>
                <w:i w:val="false"/>
                <w:color w:val="000000"/>
                <w:sz w:val="20"/>
              </w:rPr>
              <w:t>
регламентіне</w:t>
            </w:r>
            <w:r>
              <w:br/>
            </w:r>
            <w:r>
              <w:rPr>
                <w:rFonts w:ascii="Times New Roman"/>
                <w:b w:val="false"/>
                <w:i w:val="false"/>
                <w:color w:val="000000"/>
                <w:sz w:val="20"/>
              </w:rPr>
              <w:t>
4 қосымша</w:t>
            </w:r>
          </w:p>
          <w:bookmarkEnd w:id="10"/>
        </w:tc>
      </w:tr>
    </w:tbl>
    <w:p>
      <w:pPr>
        <w:spacing w:after="0"/>
        <w:ind w:left="0"/>
        <w:jc w:val="left"/>
      </w:pPr>
      <w:r>
        <w:rPr>
          <w:rFonts w:ascii="Times New Roman"/>
          <w:b/>
          <w:i w:val="false"/>
          <w:color w:val="000000"/>
        </w:rPr>
        <w:t xml:space="preserve"> «Алматы қаласының аумағында таралатын шетелдiк мерзiмдi баспасөз басылымдарын есепке алу» мемлекеттік қызмет көрсетудің бизнес-процестерінің анықтамалығы</w:t>
      </w:r>
    </w:p>
    <w:p>
      <w:pPr>
        <w:spacing w:after="0"/>
        <w:ind w:left="0"/>
        <w:jc w:val="both"/>
      </w:pPr>
      <w:r>
        <w:rPr>
          <w:rFonts w:ascii="Times New Roman"/>
          <w:b w:val="false"/>
          <w:i w:val="false"/>
          <w:color w:val="ff0000"/>
          <w:sz w:val="28"/>
        </w:rPr>
        <w:t>     Ескерту. Регламент 4</w:t>
      </w:r>
      <w:r>
        <w:rPr>
          <w:rFonts w:ascii="Times New Roman"/>
          <w:b w:val="false"/>
          <w:i w:val="false"/>
          <w:color w:val="ff0000"/>
          <w:sz w:val="28"/>
        </w:rPr>
        <w:t xml:space="preserve">-қосымшамен толықтырылды - Алматы қаласы әкімдігінің </w:t>
      </w:r>
      <w:r>
        <w:rPr>
          <w:rFonts w:ascii="Times New Roman"/>
          <w:b w:val="false"/>
          <w:i w:val="false"/>
          <w:color w:val="800000"/>
          <w:sz w:val="28"/>
        </w:rPr>
        <w:t xml:space="preserve">21.10.2014 № 4/868 </w:t>
      </w:r>
      <w:r>
        <w:rPr>
          <w:rFonts w:ascii="Times New Roman"/>
          <w:b w:val="false"/>
          <w:i w:val="false"/>
          <w:color w:val="000000"/>
          <w:sz w:val="28"/>
        </w:rPr>
        <w:t>қаулысымен</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drawing>
          <wp:inline distT="0" distB="0" distL="0" distR="0">
            <wp:extent cx="7810500" cy="745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4549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ҚФБ      - құрылымдық-функционалдық бірлік: көрсетілетін қызметті берушінің құрылымдық бөлімшелерінің (қызметкерлерінің), халыққа қызмет көрсету орталықтарының, «электрондық үкімет» веб-порталының өзара іс-қимылдары»;</w:t>
      </w:r>
      <w:r>
        <w:br/>
      </w:r>
      <w:r>
        <w:rPr>
          <w:rFonts w:ascii="Times New Roman"/>
          <w:b w:val="false"/>
          <w:i w:val="false"/>
          <w:color w:val="000000"/>
          <w:sz w:val="28"/>
        </w:rPr>
        <w:t>
</w:t>
      </w:r>
      <w:r>
        <w:drawing>
          <wp:inline distT="0" distB="0" distL="0" distR="0">
            <wp:extent cx="8826500" cy="511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826500" cy="51181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1" w:id="11"/>
          <w:p>
            <w:pPr>
              <w:spacing w:after="20"/>
              <w:ind w:left="20"/>
              <w:jc w:val="both"/>
            </w:pPr>
            <w:r>
              <w:rPr>
                <w:rFonts w:ascii="Times New Roman"/>
                <w:b w:val="false"/>
                <w:i w:val="false"/>
                <w:color w:val="000000"/>
                <w:sz w:val="20"/>
              </w:rPr>
              <w:t>
«Алматы қаласының аумағында</w:t>
            </w:r>
            <w:r>
              <w:br/>
            </w:r>
            <w:r>
              <w:rPr>
                <w:rFonts w:ascii="Times New Roman"/>
                <w:b w:val="false"/>
                <w:i w:val="false"/>
                <w:color w:val="000000"/>
                <w:sz w:val="20"/>
              </w:rPr>
              <w:t>
таралатын шетелдiк мерзiмдi</w:t>
            </w:r>
            <w:r>
              <w:br/>
            </w:r>
            <w:r>
              <w:rPr>
                <w:rFonts w:ascii="Times New Roman"/>
                <w:b w:val="false"/>
                <w:i w:val="false"/>
                <w:color w:val="000000"/>
                <w:sz w:val="20"/>
              </w:rPr>
              <w:t>
баспасөз басылымдарын есепке</w:t>
            </w:r>
            <w:r>
              <w:br/>
            </w:r>
            <w:r>
              <w:rPr>
                <w:rFonts w:ascii="Times New Roman"/>
                <w:b w:val="false"/>
                <w:i w:val="false"/>
                <w:color w:val="000000"/>
                <w:sz w:val="20"/>
              </w:rPr>
              <w:t>
алу» мемлекеттік қызмет</w:t>
            </w:r>
            <w:r>
              <w:br/>
            </w:r>
            <w:r>
              <w:rPr>
                <w:rFonts w:ascii="Times New Roman"/>
                <w:b w:val="false"/>
                <w:i w:val="false"/>
                <w:color w:val="000000"/>
                <w:sz w:val="20"/>
              </w:rPr>
              <w:t>
регламентіне</w:t>
            </w:r>
            <w:r>
              <w:br/>
            </w:r>
            <w:r>
              <w:rPr>
                <w:rFonts w:ascii="Times New Roman"/>
                <w:b w:val="false"/>
                <w:i w:val="false"/>
                <w:color w:val="000000"/>
                <w:sz w:val="20"/>
              </w:rPr>
              <w:t>
5 қосымша</w:t>
            </w:r>
          </w:p>
          <w:bookmarkEnd w:id="11"/>
        </w:tc>
      </w:tr>
    </w:tbl>
    <w:p>
      <w:pPr>
        <w:spacing w:after="0"/>
        <w:ind w:left="0"/>
        <w:jc w:val="left"/>
      </w:pPr>
      <w:r>
        <w:rPr>
          <w:rFonts w:ascii="Times New Roman"/>
          <w:b/>
          <w:i w:val="false"/>
          <w:color w:val="000000"/>
        </w:rPr>
        <w:t xml:space="preserve"> «Алматы қаласының аумағында таралатын шетелдiк мерзiмдi баспасөз басылымдарын есепке алу» мемлекеттік қызмет көрсетудің бизнес-процестерінің анықтамалығы</w:t>
      </w:r>
    </w:p>
    <w:p>
      <w:pPr>
        <w:spacing w:after="0"/>
        <w:ind w:left="0"/>
        <w:jc w:val="both"/>
      </w:pPr>
      <w:r>
        <w:rPr>
          <w:rFonts w:ascii="Times New Roman"/>
          <w:b w:val="false"/>
          <w:i w:val="false"/>
          <w:color w:val="ff0000"/>
          <w:sz w:val="28"/>
        </w:rPr>
        <w:t>     Ескерту. Регламент 5</w:t>
      </w:r>
      <w:r>
        <w:rPr>
          <w:rFonts w:ascii="Times New Roman"/>
          <w:b w:val="false"/>
          <w:i w:val="false"/>
          <w:color w:val="ff0000"/>
          <w:sz w:val="28"/>
        </w:rPr>
        <w:t xml:space="preserve">-қосымшамен толықтырылды - Алматы қаласы әкімдігінің </w:t>
      </w:r>
      <w:r>
        <w:rPr>
          <w:rFonts w:ascii="Times New Roman"/>
          <w:b w:val="false"/>
          <w:i w:val="false"/>
          <w:color w:val="800000"/>
          <w:sz w:val="28"/>
        </w:rPr>
        <w:t xml:space="preserve">21.10.2014 № 4/868 </w:t>
      </w:r>
      <w:r>
        <w:rPr>
          <w:rFonts w:ascii="Times New Roman"/>
          <w:b w:val="false"/>
          <w:i w:val="false"/>
          <w:color w:val="000000"/>
          <w:sz w:val="28"/>
        </w:rPr>
        <w:t>қаулысымен</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drawing>
          <wp:inline distT="0" distB="0" distL="0" distR="0">
            <wp:extent cx="8826500" cy="930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826500" cy="93091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ҚФБ      - құрылымдық-функционалдық бірлік: көрсетілетін қызметті берушінің құрылымдық бөлімшелерінің (қызметкерлерінің), халыққа қызмет көрсету орталықтарының, «электрондық үкімет» веб-порталының өзара іс-қимылдары»;</w:t>
      </w:r>
      <w:r>
        <w:br/>
      </w:r>
      <w:r>
        <w:rPr>
          <w:rFonts w:ascii="Times New Roman"/>
          <w:b w:val="false"/>
          <w:i w:val="false"/>
          <w:color w:val="000000"/>
          <w:sz w:val="28"/>
        </w:rPr>
        <w:t>
</w:t>
      </w:r>
      <w:r>
        <w:drawing>
          <wp:inline distT="0" distB="0" distL="0" distR="0">
            <wp:extent cx="8597900" cy="499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597900" cy="49911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2" w:id="12"/>
          <w:p>
            <w:pPr>
              <w:spacing w:after="20"/>
              <w:ind w:left="20"/>
              <w:jc w:val="both"/>
            </w:pPr>
            <w:r>
              <w:rPr>
                <w:rFonts w:ascii="Times New Roman"/>
                <w:b w:val="false"/>
                <w:i w:val="false"/>
                <w:color w:val="000000"/>
                <w:sz w:val="20"/>
              </w:rPr>
              <w:t>
«Алматы қаласының аумағында</w:t>
            </w:r>
            <w:r>
              <w:br/>
            </w:r>
            <w:r>
              <w:rPr>
                <w:rFonts w:ascii="Times New Roman"/>
                <w:b w:val="false"/>
                <w:i w:val="false"/>
                <w:color w:val="000000"/>
                <w:sz w:val="20"/>
              </w:rPr>
              <w:t>
таралатын шетелдiк мерзiмдi</w:t>
            </w:r>
            <w:r>
              <w:br/>
            </w:r>
            <w:r>
              <w:rPr>
                <w:rFonts w:ascii="Times New Roman"/>
                <w:b w:val="false"/>
                <w:i w:val="false"/>
                <w:color w:val="000000"/>
                <w:sz w:val="20"/>
              </w:rPr>
              <w:t>
баспасөз басылымдарын есепке</w:t>
            </w:r>
            <w:r>
              <w:br/>
            </w:r>
            <w:r>
              <w:rPr>
                <w:rFonts w:ascii="Times New Roman"/>
                <w:b w:val="false"/>
                <w:i w:val="false"/>
                <w:color w:val="000000"/>
                <w:sz w:val="20"/>
              </w:rPr>
              <w:t>
алу» мемлекеттік қызмет</w:t>
            </w:r>
            <w:r>
              <w:br/>
            </w:r>
            <w:r>
              <w:rPr>
                <w:rFonts w:ascii="Times New Roman"/>
                <w:b w:val="false"/>
                <w:i w:val="false"/>
                <w:color w:val="000000"/>
                <w:sz w:val="20"/>
              </w:rPr>
              <w:t>
регламентіне</w:t>
            </w:r>
            <w:r>
              <w:br/>
            </w:r>
            <w:r>
              <w:rPr>
                <w:rFonts w:ascii="Times New Roman"/>
                <w:b w:val="false"/>
                <w:i w:val="false"/>
                <w:color w:val="000000"/>
                <w:sz w:val="20"/>
              </w:rPr>
              <w:t>
6 қосымша</w:t>
            </w:r>
          </w:p>
          <w:bookmarkEnd w:id="12"/>
        </w:tc>
      </w:tr>
    </w:tbl>
    <w:p>
      <w:pPr>
        <w:spacing w:after="0"/>
        <w:ind w:left="0"/>
        <w:jc w:val="left"/>
      </w:pPr>
      <w:r>
        <w:rPr>
          <w:rFonts w:ascii="Times New Roman"/>
          <w:b/>
          <w:i w:val="false"/>
          <w:color w:val="000000"/>
        </w:rPr>
        <w:t xml:space="preserve"> «Алматы қаласының аумағында таралатын шетелдiк мерзiмдi баспасөз басылымдарын есепке алу» мемлекеттік қызмет көрсетудің бизнес-процестерінің анықтамалығы</w:t>
      </w:r>
    </w:p>
    <w:p>
      <w:pPr>
        <w:spacing w:after="0"/>
        <w:ind w:left="0"/>
        <w:jc w:val="both"/>
      </w:pPr>
      <w:r>
        <w:rPr>
          <w:rFonts w:ascii="Times New Roman"/>
          <w:b w:val="false"/>
          <w:i w:val="false"/>
          <w:color w:val="ff0000"/>
          <w:sz w:val="28"/>
        </w:rPr>
        <w:t xml:space="preserve">     Ескерту. Регламент 6-қосымшамен толықтырылды - Алматы қаласы әкімдігінің 21.10.2014 № 4/868 </w:t>
      </w:r>
      <w:r>
        <w:rPr>
          <w:rFonts w:ascii="Times New Roman"/>
          <w:b w:val="false"/>
          <w:i w:val="false"/>
          <w:color w:val="000000"/>
          <w:sz w:val="28"/>
        </w:rPr>
        <w:t>қаулысымен</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drawing>
          <wp:inline distT="0" distB="0" distL="0" distR="0">
            <wp:extent cx="8686800" cy="982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686800" cy="98298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ҚФБ      - құрылымдық-функционалдық бірлік: көрсетілетін қызметті берушінің құрылымдық бөлімшелерінің (қызметкерлерінің), халыққа қызмет көрсету орталықтарының, «электрондық үкімет» веб-порталының өзара іс-қимылдары»;</w:t>
      </w:r>
      <w:r>
        <w:br/>
      </w:r>
      <w:r>
        <w:rPr>
          <w:rFonts w:ascii="Times New Roman"/>
          <w:b w:val="false"/>
          <w:i w:val="false"/>
          <w:color w:val="000000"/>
          <w:sz w:val="28"/>
        </w:rPr>
        <w:t>
</w:t>
      </w:r>
      <w:r>
        <w:drawing>
          <wp:inline distT="0" distB="0" distL="0" distR="0">
            <wp:extent cx="87884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8788400" cy="51054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