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455084" w14:textId="045508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Алматы қаласы әкімдігінің "Қызметтің кейбір түрлерін лицензиялау бойынша мемлекеттік көрсетілетін қызметтердің регламенттерін бекіту туралы" 2014 жылғы 14 шілдедегі № 3/584 қаулысына толықтырулар енгізу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Алматы қаласы әкімдігінің 2014 жылғы 17 қазандағы № 4/856 қаулысы. Алматы қаласының Әділет департаментінде 2014 жылғы 18 қарашада № 1105 болып тіркелді. Күші жойылды - Алматы қаласы әкімдігінің 2015 жылғы 05 мамырдағы N 2/279 қаулысымен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Күші жойылды - Алматы қаласы әкімдігінің  05.05.2015 № 2/279 </w:t>
      </w:r>
      <w:r>
        <w:rPr>
          <w:rFonts w:ascii="Times New Roman"/>
          <w:b w:val="false"/>
          <w:i w:val="false"/>
          <w:color w:val="ff0000"/>
          <w:sz w:val="28"/>
        </w:rPr>
        <w:t>қаулысымен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енгізіледі).</w:t>
      </w:r>
    </w:p>
    <w:bookmarkStart w:name="z5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Қазақстан Республикасының 2013 жылғы 15 сәуірдегі «Мемлекеттік көрсетілетін қызметтер туралы» 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>, Қазақстан Республикасы Экономика және бюджеттік жоспарлау министрінің 2013 жылғы 14 тамыздағы № 249 «Мемлекеттік көрсетілетін қызметтердің стандарттары мен регламенттерін әзірлеу жөніндегі қағиданы бекіту туралы» 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Алматы қаласының әкімдігі </w:t>
      </w:r>
      <w:r>
        <w:rPr>
          <w:rFonts w:ascii="Times New Roman"/>
          <w:b/>
          <w:i w:val="false"/>
          <w:color w:val="000000"/>
          <w:sz w:val="28"/>
        </w:rPr>
        <w:t>ҚАУЛЫ ЕТЕДІ: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Алматы қаласы әкімдігінің «Қызметтің кейбір түрлерін лицензиялау бойынша мемлекеттік көрсетілетін қызметтердің регламенттерін бекіту туралы» 2014 жылғы 14 шілдедегі № 3/584 (нормативтік құқықтық актілерді мемлекеттік тіркеу Тізілімінде № 1077 болып тіркелген, 2014 жылғы 23 тамызда «Алматы ақшамы» және «Вечерний Алматы» газеттерінде жарияланған) </w:t>
      </w:r>
      <w:r>
        <w:rPr>
          <w:rFonts w:ascii="Times New Roman"/>
          <w:b w:val="false"/>
          <w:i w:val="false"/>
          <w:color w:val="000000"/>
          <w:sz w:val="28"/>
        </w:rPr>
        <w:t>қаулысына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толықтырулар енгізілсін: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аталған қаулымен бекітілген «Жолаушыларды облысаралық қалааралық, ауданаралық (облысішілік қалааралық) және халықаралық қатынастарда автобустармен, шағын автобустармен тұрақты емес тасымалдау, сондай-ақ жолаушыларды халықаралық қатынаста автобустармен, шағын автобустармен тұрақты тасымалдау жөніндегі қызметпен айналысу үшін лицензия беру, қайта ресімдеу, лицензияның телнұсқаларын беру»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9 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«9. Мемлекеттік қызмет көрсету процесінде рәсімдердің (іс-қимылдардың) дәйектілігін, көрсетілетін қызметті берушінің құрылымдық бөлімшелерінің (қызметкерлерінің) өзара іс-қимылдарының толық сипаттамасы, сонымен қатар орталықпен өзара іс-қимыл тәртібінің және ЭҮП пайдалану тәртібінің сипаттамасы осы регламенттің 4 қосымшасына сәйкес мемлекеттік қызмет көрсетудің бизнес-процестерінің анықтамалығында көрсетіледі.»;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1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4 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аталған қаулымен бекітілген «Ветеринария саласындағы қызметпен айналысуға лицензия беру, қайта ресімдеу, лицензияның телнұсқасын беру» мемлекеттік көрсетілетін қызмет регламенті: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10 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«10. Мемлекеттік қызмет көрсету процесінде рәсімдердің (іс-қимылдардың) дәйектілігін, көрсетілетін қызметті берушінің құрылымдық бөлімшелерінің (қызметкерлерінің) өзара іс-қимылдарының толық сипаттамасы, сонымен қатар ЭҮП пайдалану тәртібінің сипаттамасы осы регламенттің 4 қосымшасына сәйкес мемлекеттік қызмет көрсетудің бизнес-процестерінің анықтамалығында көрсетіледі.»;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2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4 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Алматы қаласы Экономика және бюджеттік жоспарлау басқармасы осы қаулыны ресми интернет-ресурста орналастыруды қамтамасыз етсін.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Осы қаулының орындалуын бақылау Алматы қаласы әкімінің орынбасары М. Құдышевқа жүктелсін.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Алматы қаласының әкімі         А. Есімов</w:t>
      </w:r>
    </w:p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Алматы қаласы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17 қазандағы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4/856 қаулысына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 қосымша</w:t>
      </w:r>
    </w:p>
    <w:bookmarkEnd w:id="1"/>
    <w:bookmarkStart w:name="z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«Жолаушыларды облысаралық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қалааралық, ауданаралық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(облысішілік қалааралық) және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халықаралық қатынастарда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автобустармен, шағын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автобустармен тұрақты емес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тасымалдау, сондай-ақ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жолаушыларды халықаралық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қатынаста автобустармен,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шағын автобустармен тұрақты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тасымалдау жөніндегі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қызметпен айналысу үшін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лицензия беру, қайта ресімдеу,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лицензияның телнұсқаларын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беру» мемлекеттік көрсетілетін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қызмет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4 қосымша</w:t>
      </w:r>
    </w:p>
    <w:bookmarkEnd w:id="2"/>
    <w:bookmarkStart w:name="z2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«Жолаушыларды облысаралық қалааралық, ауданаралық (облысішілік қалааралық) және халықаралық қатынастарда автобустармен, шағын автобустармен тұрақты емес тасымалдау, сондай-ақ жолаушыларды халықаралық қатынаста автобустармен, шағын автобустармен тұрақты тасымалдау жөніндегі қызметпен айналысу үшін лицензия беру, қайта ресімдеу, лицензияның телнұсқаларын беру» мемлекеттік қызмет көрсетудің бизнес - процестерінің анықтамалығы</w:t>
      </w:r>
    </w:p>
    <w:bookmarkEnd w:id="3"/>
    <w:bookmarkStart w:name="z2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ЭҮП арқылы</w:t>
      </w:r>
      <w:r>
        <w:rPr>
          <w:rFonts w:ascii="Times New Roman"/>
          <w:b w:val="false"/>
          <w:i/>
          <w:color w:val="000000"/>
          <w:sz w:val="28"/>
        </w:rPr>
        <w:t xml:space="preserve"> мемлекеттік қызмет көрсету</w:t>
      </w:r>
    </w:p>
    <w:bookmarkEnd w:id="4"/>
    <w:p>
      <w:pPr>
        <w:spacing w:after="0"/>
        <w:ind w:left="0"/>
        <w:jc w:val="both"/>
      </w:pPr>
      <w:r>
        <w:drawing>
          <wp:inline distT="0" distB="0" distL="0" distR="0">
            <wp:extent cx="136017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6017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
</w:t>
      </w:r>
      <w:r>
        <w:rPr>
          <w:rFonts w:ascii="Times New Roman"/>
          <w:b w:val="false"/>
          <w:i/>
          <w:color w:val="000000"/>
          <w:sz w:val="28"/>
        </w:rPr>
        <w:t xml:space="preserve"> Орталық арқылы</w:t>
      </w:r>
      <w:r>
        <w:rPr>
          <w:rFonts w:ascii="Times New Roman"/>
          <w:b w:val="false"/>
          <w:i/>
          <w:color w:val="000000"/>
          <w:sz w:val="28"/>
        </w:rPr>
        <w:t xml:space="preserve"> мемлекеттік қызмет көрсету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134112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6266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266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Алматы қаласы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17 қазандағы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4/856 қаулысына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 қосымша</w:t>
      </w:r>
    </w:p>
    <w:bookmarkEnd w:id="6"/>
    <w:bookmarkStart w:name="z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«Ветеринария саласындағы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қызметке лицензия беру, қайта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ресімдеу, лицензияның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телнұсқасын беру» мемлекеттік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көрсетілетін қызмет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4 қосымша</w:t>
      </w:r>
    </w:p>
    <w:bookmarkEnd w:id="7"/>
    <w:bookmarkStart w:name="z28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«Ветеринария саласындағы қызметке лицензия беру, қайта ресімдеу, лицензияның телнұсқасын беру» мемлекеттік қызмет көрсетудің бизнес-процестерінің анықтамалығы</w:t>
      </w:r>
    </w:p>
    <w:bookmarkEnd w:id="8"/>
    <w:bookmarkStart w:name="z2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ЭҮП арқылы</w:t>
      </w:r>
      <w:r>
        <w:rPr>
          <w:rFonts w:ascii="Times New Roman"/>
          <w:b w:val="false"/>
          <w:i/>
          <w:color w:val="000000"/>
          <w:sz w:val="28"/>
        </w:rPr>
        <w:t xml:space="preserve"> мемлекеттік қызмет көрсету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136906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      Көрсетілетін қызметті алушының көрсетілетін қызметті берушіге жүгінген кезде </w:t>
      </w:r>
      <w:r>
        <w:rPr>
          <w:rFonts w:ascii="Times New Roman"/>
          <w:b w:val="false"/>
          <w:i/>
          <w:color w:val="000000"/>
          <w:sz w:val="28"/>
        </w:rPr>
        <w:t>мемлекеттік қызметті көрсету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134620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6266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266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