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b9cc" w14:textId="d7ab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қызметі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16 шілдедегі N 242 қаулысы. Солтүстік Қазақстан облысының Әділет департаментінде 2014 жылғы 28 тамызда N 2922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анықтау бойынша анықтама беру" мемлекеттік көрсетілетін қызметін (бұдан әрі – мемлекеттік көрсетілетін қызмет), мекенжайлары осы "Қазақстан Республикасының аумағында жылжымайтын мүлік объектілерінің мекенжайын анықтау бойынша анықтама беру" мемлекеттік көрсетілетін қызмет регламентінің (бұдан әрі – регламент) </w:t>
      </w:r>
      <w:r>
        <w:rPr>
          <w:rFonts w:ascii="Times New Roman"/>
          <w:b w:val="false"/>
          <w:i w:val="false"/>
          <w:color w:val="000000"/>
          <w:sz w:val="28"/>
        </w:rPr>
        <w:t xml:space="preserve">1-қосымшасында </w:t>
      </w:r>
      <w:r>
        <w:rPr>
          <w:rFonts w:ascii="Times New Roman"/>
          <w:b w:val="false"/>
          <w:i w:val="false"/>
          <w:color w:val="000000"/>
          <w:sz w:val="28"/>
        </w:rPr>
        <w:t>көрсетілген, Солтүстік Қазақстан облысы аудандарының және Петропавл қаласының архитектура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xml:space="preserve">
      1)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кәсіпорындары (бұдан әрі – ХҚКО) арқылы;</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 көрсету нысаны: электрондық (автоматтандырылған) және (немесе) қағаз түрінде.</w:t>
      </w:r>
      <w:r>
        <w:br/>
      </w:r>
      <w:r>
        <w:rPr>
          <w:rFonts w:ascii="Times New Roman"/>
          <w:b w:val="false"/>
          <w:i w:val="false"/>
          <w:color w:val="000000"/>
          <w:sz w:val="28"/>
        </w:rPr>
        <w:t xml:space="preserve">
      3. Мемлекеттік қызмет көрсету нәтижесі -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бойынша немесе жылжымайтын мүлік объектісінің мекенжайын беру немесе жылжымайтын мүлік объектісінің мекенжайын жою бойынша анықтама.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сипатамасы</w:t>
      </w:r>
    </w:p>
    <w:bookmarkEnd w:id="1"/>
    <w:p>
      <w:pPr>
        <w:spacing w:after="0"/>
        <w:ind w:left="0"/>
        <w:jc w:val="left"/>
      </w:pPr>
      <w:r>
        <w:rPr>
          <w:rFonts w:ascii="Times New Roman"/>
          <w:b w:val="false"/>
          <w:i w:val="false"/>
          <w:color w:val="000000"/>
          <w:sz w:val="28"/>
        </w:rPr>
        <w:t xml:space="preserve">      4. "Қазақстан Республикасының аумағында жылжымайтын мүлік объектілерінің мекенжайын анықтау бойынша анықтама беру", "Сәулет-жоспарлау тапсырмасын беру" және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қайта құруға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қаулысымен бекітілген "Қазақстан Республикасының аумағында жылжымайтын мүлік объектілерінің мекенжайын анықтау бойынша анықтама беру"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1) көрсетілетін қызмет берушінің кеңсе қызметкері, ХҚКО-дан жолданған құжаттарды қабылдауды, соңынан тіркеуді және көрсетілген қызметті берушінің басшысына ұсынуды жүзеге асырады – 20 минут;</w:t>
      </w:r>
      <w:r>
        <w:br/>
      </w:r>
      <w:r>
        <w:rPr>
          <w:rFonts w:ascii="Times New Roman"/>
          <w:b w:val="false"/>
          <w:i w:val="false"/>
          <w:color w:val="000000"/>
          <w:sz w:val="28"/>
        </w:rPr>
        <w:t>
      Нәтиже – құжаттарды қабылдау және тіркеу, соңынан көрсетілетін қызмет берушінің басшысына қарастыруға ұсыну.</w:t>
      </w:r>
      <w:r>
        <w:br/>
      </w: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Нәтиже – жауапты орындаушының анықталуы.</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тексереді – 20 минут:</w:t>
      </w:r>
      <w:r>
        <w:br/>
      </w:r>
      <w:r>
        <w:rPr>
          <w:rFonts w:ascii="Times New Roman"/>
          <w:b w:val="false"/>
          <w:i w:val="false"/>
          <w:color w:val="000000"/>
          <w:sz w:val="28"/>
        </w:rPr>
        <w:t>
      жылжымайтын мүлік объектісінің мекенжайын нақтылау (өзгерту) туралы анықтамалықты "Мекенжай тіркелімі" ақпараттық жүйесінде жылжымайтын мүлік объектісінің мекенжайын өзгерту туралы мұрағаттық мәліметтер жоқ болған кезде - 2 жұмыс күні ішінде құрастырады;</w:t>
      </w:r>
      <w:r>
        <w:br/>
      </w:r>
      <w:r>
        <w:rPr>
          <w:rFonts w:ascii="Times New Roman"/>
          <w:b w:val="false"/>
          <w:i w:val="false"/>
          <w:color w:val="000000"/>
          <w:sz w:val="28"/>
        </w:rPr>
        <w:t>
      жылжымайтын мүлік объектісінің орналасқан жеріне бара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кезінде - 6 жұмыс күнін құрайды;</w:t>
      </w:r>
      <w:r>
        <w:br/>
      </w:r>
      <w:r>
        <w:rPr>
          <w:rFonts w:ascii="Times New Roman"/>
          <w:b w:val="false"/>
          <w:i w:val="false"/>
          <w:color w:val="000000"/>
          <w:sz w:val="28"/>
        </w:rPr>
        <w:t>
      Нәтиже – анықтамалық дайындау;</w:t>
      </w:r>
      <w:r>
        <w:br/>
      </w:r>
      <w:r>
        <w:rPr>
          <w:rFonts w:ascii="Times New Roman"/>
          <w:b w:val="false"/>
          <w:i w:val="false"/>
          <w:color w:val="000000"/>
          <w:sz w:val="28"/>
        </w:rPr>
        <w:t>
      4) Көрсетілетін қызметті берушінің басшысы анықтамалыққа қол қояды – 1 сағат;</w:t>
      </w:r>
      <w:r>
        <w:br/>
      </w:r>
      <w:r>
        <w:rPr>
          <w:rFonts w:ascii="Times New Roman"/>
          <w:b w:val="false"/>
          <w:i w:val="false"/>
          <w:color w:val="000000"/>
          <w:sz w:val="28"/>
        </w:rPr>
        <w:t>
      Нәтиже – анықтамалыққа қол қою;</w:t>
      </w:r>
      <w:r>
        <w:br/>
      </w:r>
      <w:r>
        <w:rPr>
          <w:rFonts w:ascii="Times New Roman"/>
          <w:b w:val="false"/>
          <w:i w:val="false"/>
          <w:color w:val="000000"/>
          <w:sz w:val="28"/>
        </w:rPr>
        <w:t>
      5) Көрсетілетін қызмет берушінің кеңсе қызметкері анықтамалыққа қол қойылған күні, ХҚКО-на анықтамалықты көрсетілетін қызмет алушыға тапсыру үшін жолдайды;</w:t>
      </w:r>
      <w:r>
        <w:br/>
      </w:r>
      <w:r>
        <w:rPr>
          <w:rFonts w:ascii="Times New Roman"/>
          <w:b w:val="false"/>
          <w:i w:val="false"/>
          <w:color w:val="000000"/>
          <w:sz w:val="28"/>
        </w:rPr>
        <w:t>
      Нәтиже - ХҚКО-на анықтамалықты көрсетілетін қызмет алушыға тапсыру үшін жолдау.</w:t>
      </w:r>
      <w:r>
        <w:br/>
      </w:r>
      <w:r>
        <w:rPr>
          <w:rFonts w:ascii="Times New Roman"/>
          <w:b w:val="false"/>
          <w:i w:val="false"/>
          <w:color w:val="000000"/>
          <w:sz w:val="28"/>
        </w:rPr>
        <w:t>
      6. Жылжымайтын мүлік объектісінің мекенжайын жылжымайтын мүлік объектісі мекенжайы өзгерістерінің тарихісіз нақтылау кезінде және жылжымайтын мүлік объектісінің мекенжайын жылжымайтын мүлік объектісі мекенжайы өзгерістерінің тарихімен нақтылау кезінде – "Мекенжай тіркелімі" ақпараттық жүйесінде мұрағаттық мәліметтер бар болған кезде көрсетілетін қызмет алушы ХҚКО-ға жүгінуі тиіс. ХҚКО-дан мемлекеттік қызымет көрсету шешімін алу уақыты 15 минут.</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ХҚКО.</w:t>
      </w:r>
      <w:r>
        <w:br/>
      </w:r>
      <w:r>
        <w:rPr>
          <w:rFonts w:ascii="Times New Roman"/>
          <w:b w:val="false"/>
          <w:i w:val="false"/>
          <w:color w:val="000000"/>
          <w:sz w:val="28"/>
        </w:rPr>
        <w:t>
      8. Әрбір рәсімнің (іс-әрекеттің) ұзақтығын көрсете отырып, құрылымдық бөлімшелер (қызметкерлер) арасында өзара іс-әрекеттің реттілігін сипаттау:</w:t>
      </w:r>
      <w:r>
        <w:br/>
      </w:r>
      <w:r>
        <w:rPr>
          <w:rFonts w:ascii="Times New Roman"/>
          <w:b w:val="false"/>
          <w:i w:val="false"/>
          <w:color w:val="000000"/>
          <w:sz w:val="28"/>
        </w:rPr>
        <w:t>
      1) көрсетілетін қызмет берушінің кеңсе қызметкері, ХҚКО-дан жолданған құжаттарды қабылдауды, соңынан тіркеуді және көрсетілген қызметті берушінің басшысына ұсынуды жүзеге асырады – 20 минут;</w:t>
      </w:r>
      <w:r>
        <w:br/>
      </w: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тексереді – 20 минут:</w:t>
      </w:r>
      <w:r>
        <w:br/>
      </w:r>
      <w:r>
        <w:rPr>
          <w:rFonts w:ascii="Times New Roman"/>
          <w:b w:val="false"/>
          <w:i w:val="false"/>
          <w:color w:val="000000"/>
          <w:sz w:val="28"/>
        </w:rPr>
        <w:t>
      жылжымайтын мүлік объектісінің мекенжайын жылжымайтын мүлік объектісі мекенжайы өзгерістерінің тарихісіз нақтылау кезінде - 15 минут;</w:t>
      </w:r>
      <w:r>
        <w:br/>
      </w:r>
      <w:r>
        <w:rPr>
          <w:rFonts w:ascii="Times New Roman"/>
          <w:b w:val="false"/>
          <w:i w:val="false"/>
          <w:color w:val="000000"/>
          <w:sz w:val="28"/>
        </w:rPr>
        <w:t>
      жылжымайтын мүлік объектісінің мекенжайын жылжымайтын мүлік объектісі мекенжайы өзгерістерінің тарихімен нақтылау кезінде – "Мекенжай тіркелімі" ақпараттық жүйесінде мұрағаттық мәліметтер бар болған кезде - 15 минут,</w:t>
      </w:r>
      <w:r>
        <w:br/>
      </w:r>
      <w:r>
        <w:rPr>
          <w:rFonts w:ascii="Times New Roman"/>
          <w:b w:val="false"/>
          <w:i w:val="false"/>
          <w:color w:val="000000"/>
          <w:sz w:val="28"/>
        </w:rPr>
        <w:t>
      жылжымайтын мүлік объектісінің мекенжайын нақтылау (өзгерту) туралы анықтамалықты "Мекенжай тіркелімі" ақпараттық жүйесінде,</w:t>
      </w:r>
      <w:r>
        <w:br/>
      </w:r>
      <w:r>
        <w:rPr>
          <w:rFonts w:ascii="Times New Roman"/>
          <w:b w:val="false"/>
          <w:i w:val="false"/>
          <w:color w:val="000000"/>
          <w:sz w:val="28"/>
        </w:rPr>
        <w:t>
      жылжымайтын мүлік объектісінің мекенжайын өзгерту туралы мұрағаттық мәліметтер жоқ болған кезде - 2 жұмыс күні ішінде құрастырады;</w:t>
      </w:r>
      <w:r>
        <w:br/>
      </w:r>
      <w:r>
        <w:rPr>
          <w:rFonts w:ascii="Times New Roman"/>
          <w:b w:val="false"/>
          <w:i w:val="false"/>
          <w:color w:val="000000"/>
          <w:sz w:val="28"/>
        </w:rPr>
        <w:t>
      жылжымайтын мүлік объектісінің орналасқан жеріне бара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кезінде - 6 жұмыс күнін құрайды;</w:t>
      </w:r>
      <w:r>
        <w:br/>
      </w:r>
      <w:r>
        <w:rPr>
          <w:rFonts w:ascii="Times New Roman"/>
          <w:b w:val="false"/>
          <w:i w:val="false"/>
          <w:color w:val="000000"/>
          <w:sz w:val="28"/>
        </w:rPr>
        <w:t>
      4) Көрсетілетін қызметті берушінің басшысы анықтамалыққа қол қояды – 1 сағат;</w:t>
      </w:r>
      <w:r>
        <w:br/>
      </w:r>
      <w:r>
        <w:rPr>
          <w:rFonts w:ascii="Times New Roman"/>
          <w:b w:val="false"/>
          <w:i w:val="false"/>
          <w:color w:val="000000"/>
          <w:sz w:val="28"/>
        </w:rPr>
        <w:t>
      5) Көрсетілетін қызмет берушінің кеңсе қызметкері анықтамалыққа қол қойылған күні, ХҚКО-на анықтамалықты көрсетілетін қызмет алушыға тапсыру үшін жолдайды.</w:t>
      </w:r>
      <w:r>
        <w:br/>
      </w:r>
      <w:r>
        <w:rPr>
          <w:rFonts w:ascii="Times New Roman"/>
          <w:b w:val="false"/>
          <w:i w:val="false"/>
          <w:color w:val="000000"/>
          <w:sz w:val="28"/>
        </w:rPr>
        <w:t xml:space="preserve">
      9. Рәсімнің (іс-әрекеттің) реттілігінің сипаттамасы "Қазақстан Республикасының аумағында жылжымайтын мүлік объектілерінің мекенжайын анықтау бойынша анықтама беру" мемлекеттік көрсетілетін қызмет бизнес-үдерісі анықтамалығында осы регламентің </w:t>
      </w:r>
      <w:r>
        <w:rPr>
          <w:rFonts w:ascii="Times New Roman"/>
          <w:b w:val="false"/>
          <w:i w:val="false"/>
          <w:color w:val="000000"/>
          <w:sz w:val="28"/>
        </w:rPr>
        <w:t>5-қосымшасына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қызметті көрсету үдерісінде ХҚКО-мен және (немесе) басқа да көрсетілетін қызметті берушілермен, сонымен қатар ақпараттық жүйені пайдалану тәртібі іс-әрекетінің сипаттамасы</w:t>
      </w:r>
    </w:p>
    <w:bookmarkEnd w:id="3"/>
    <w:p>
      <w:pPr>
        <w:spacing w:after="0"/>
        <w:ind w:left="0"/>
        <w:jc w:val="left"/>
      </w:pPr>
      <w:r>
        <w:rPr>
          <w:rFonts w:ascii="Times New Roman"/>
          <w:b w:val="false"/>
          <w:i w:val="false"/>
          <w:color w:val="000000"/>
          <w:sz w:val="28"/>
        </w:rPr>
        <w:t xml:space="preserve">      10. Көрсетілетін қызметті алу үшін Көрсетілетін қызметті алушы ХҚКО-на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r>
        <w:br/>
      </w:r>
      <w:r>
        <w:rPr>
          <w:rFonts w:ascii="Times New Roman"/>
          <w:b w:val="false"/>
          <w:i w:val="false"/>
          <w:color w:val="000000"/>
          <w:sz w:val="28"/>
        </w:rPr>
        <w:t>
      Көрсетілетін қызметті беруші Мемлекеттік электрондық-ақпараттар ресурстары болып табылатын құжаттар мәліметін, ХҚКО-ның ақпараттар жүйесі арқылы электронды-цифрлы қолмен қол қойылған, электрондық құжаттар түрінде тиісті мемлекеттік ақпараттар жүйесінен алады.</w:t>
      </w:r>
      <w:r>
        <w:br/>
      </w:r>
      <w:r>
        <w:rPr>
          <w:rFonts w:ascii="Times New Roman"/>
          <w:b w:val="false"/>
          <w:i w:val="false"/>
          <w:color w:val="000000"/>
          <w:sz w:val="28"/>
        </w:rPr>
        <w:t xml:space="preserve">
      ХҚКО-ның қызметкері құжаттардың түп нұсқасының дұрыстығын мемлекеттік органдардың мемлекеттік ақпараттар жүйесінен алынған мәліметтермен салыстырады, содан кейін түп нұсқасын Көрсетілетін қызметті алушыға қайтарады. Егерде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тізбегіне сәйкес келмейтін толық емес құжаттар топтамасын ұсыеған жағдайда, ХҚКО қызметкері өтініш қабылдаудан бас тартады және мемлекеттік көрсетілетін қызмет регламентінің 4-қосымшасындағы нысанға сәйкес қолхат тапсырады.</w:t>
      </w:r>
      <w:r>
        <w:br/>
      </w:r>
      <w:r>
        <w:rPr>
          <w:rFonts w:ascii="Times New Roman"/>
          <w:b w:val="false"/>
          <w:i w:val="false"/>
          <w:color w:val="000000"/>
          <w:sz w:val="28"/>
        </w:rPr>
        <w:t>
      11. Көрсетілетін қызметті алушыға барлық қажетті құжаттарды ХҚКО-на берген кезде мыналарды көрсете отырып, тиісті құжаттар қабылданғаны туралы қолхат беріледі: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ХҚКО-ның құжаттарды қабылдаған жауапты қызметкердің тегі, аты, әкесінің аты;</w:t>
      </w:r>
      <w:r>
        <w:br/>
      </w:r>
      <w:r>
        <w:rPr>
          <w:rFonts w:ascii="Times New Roman"/>
          <w:b w:val="false"/>
          <w:i w:val="false"/>
          <w:color w:val="000000"/>
          <w:sz w:val="28"/>
        </w:rPr>
        <w:t>
      көрсетілетін қызметті алушының тегі, аты, әкесінің аты, байланыс деректері;</w:t>
      </w:r>
      <w:r>
        <w:br/>
      </w:r>
      <w:r>
        <w:rPr>
          <w:rFonts w:ascii="Times New Roman"/>
          <w:b w:val="false"/>
          <w:i w:val="false"/>
          <w:color w:val="000000"/>
          <w:sz w:val="28"/>
        </w:rPr>
        <w:t>
      12. Мемлекеттік көрсетілетін қызметті көрсету үшін, Көрсетілетін қызметті берушіге сұраным жолданады.</w:t>
      </w:r>
      <w:r>
        <w:br/>
      </w:r>
      <w:r>
        <w:rPr>
          <w:rFonts w:ascii="Times New Roman"/>
          <w:b w:val="false"/>
          <w:i w:val="false"/>
          <w:color w:val="000000"/>
          <w:sz w:val="28"/>
        </w:rPr>
        <w:t>
      13. Мемлекеттік көрсетілетін қызметтің нәтижесін беру, ХҚКО-на жеке өзі жүгінген кезде "терезе" арқылы жүзеге асырылады.</w:t>
      </w:r>
      <w:r>
        <w:br/>
      </w:r>
      <w:r>
        <w:rPr>
          <w:rFonts w:ascii="Times New Roman"/>
          <w:b w:val="false"/>
          <w:i w:val="false"/>
          <w:color w:val="000000"/>
          <w:sz w:val="28"/>
        </w:rPr>
        <w:t>
      14. Портал арқылы Көрсетілетін қызметті алушы мен Көрсетілетін қызметті берушінің шешімдері мен қадамдық іс-әрекеттері:</w:t>
      </w:r>
      <w:r>
        <w:br/>
      </w:r>
      <w:r>
        <w:rPr>
          <w:rFonts w:ascii="Times New Roman"/>
          <w:b w:val="false"/>
          <w:i w:val="false"/>
          <w:color w:val="000000"/>
          <w:sz w:val="28"/>
        </w:rPr>
        <w:t>
      1) Көрсетілетін қызметті алушы жеке сәйкестендіру нөмірін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тіркеледі;</w:t>
      </w:r>
      <w:r>
        <w:br/>
      </w:r>
      <w:r>
        <w:rPr>
          <w:rFonts w:ascii="Times New Roman"/>
          <w:b w:val="false"/>
          <w:i w:val="false"/>
          <w:color w:val="000000"/>
          <w:sz w:val="28"/>
        </w:rPr>
        <w:t>
      2) 1-үдеріс - Көрсетілетін қызметті алушының порталда көрсетілетің қызметті алу үшін ЖСН/БСН және парольді енгізу үдерісі (авторландыру үдерісі);</w:t>
      </w:r>
      <w:r>
        <w:br/>
      </w:r>
      <w:r>
        <w:rPr>
          <w:rFonts w:ascii="Times New Roman"/>
          <w:b w:val="false"/>
          <w:i w:val="false"/>
          <w:color w:val="000000"/>
          <w:sz w:val="28"/>
        </w:rPr>
        <w:t>
      3) 1-шарт - ЖСН/БСН және пароль арқылы тіркелген Көрсетілетін қызметті алушы туралы деректердің шынайылығын тексеру;</w:t>
      </w:r>
      <w:r>
        <w:br/>
      </w:r>
      <w:r>
        <w:rPr>
          <w:rFonts w:ascii="Times New Roman"/>
          <w:b w:val="false"/>
          <w:i w:val="false"/>
          <w:color w:val="000000"/>
          <w:sz w:val="28"/>
        </w:rPr>
        <w:t>
      4) 2-үдеріс - Көрсетілетін қызметті алушының деректерінде бұзушылықтар болуына байланысты авторландырудан бас тарту туралы хабарламаны порталда қалыптастыру;</w:t>
      </w:r>
      <w:r>
        <w:br/>
      </w:r>
      <w:r>
        <w:rPr>
          <w:rFonts w:ascii="Times New Roman"/>
          <w:b w:val="false"/>
          <w:i w:val="false"/>
          <w:color w:val="000000"/>
          <w:sz w:val="28"/>
        </w:rPr>
        <w:t xml:space="preserve">
      5) 3-үдеріс - осы Регламентте көрсетілген қызметті Көрсетілетін қызметті алушының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(деректерді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электрондық түрдегі қажетті құжат көшірмесін сұрау салу нысанына тіркеу, сондай-ақ сұрауды куәландыру үшін (қол қою) Көрсетілетін қызметті алушының электрондық-цифрлық қолтаңбаның (бұдан әрі – ЭЦҚ) тіркеу куәлігін таңдауы;</w:t>
      </w:r>
      <w:r>
        <w:br/>
      </w:r>
      <w:r>
        <w:rPr>
          <w:rFonts w:ascii="Times New Roman"/>
          <w:b w:val="false"/>
          <w:i w:val="false"/>
          <w:color w:val="000000"/>
          <w:sz w:val="28"/>
        </w:rPr>
        <w:t>
      6) 2-шарт - порталдада ЭЦҚ-ның тіркеу куәлігінің әрекет мерзімін және кері қайтарылған (күші жойылған) тіркеу куәліктерінің ішінде болмауын, сондай-ақ сәйкестендіру деректерінің (сұрау салуда көрсетілген ЖСН/БСН және ЭЦҚ-ның тіркеу куәлігінде көрсетілген ЖСН/БСН арасындағы) сәйкес келуін тексеру;</w:t>
      </w:r>
      <w:r>
        <w:br/>
      </w:r>
      <w:r>
        <w:rPr>
          <w:rFonts w:ascii="Times New Roman"/>
          <w:b w:val="false"/>
          <w:i w:val="false"/>
          <w:color w:val="000000"/>
          <w:sz w:val="28"/>
        </w:rPr>
        <w:t>
      7) 4-үдеріс – Көрсетілетін қызметті алушының ЭЦҚ-ның дұрыстығы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8) 5-үдеріс - Көрсетілетін қызметті берушінің сұрауды өңдеу үшін "электрондық үкімет" өңірлік шлюзінің автоматтандырылған жұмыс орнында (бұдан әрі - ЭҮӨШ АЖО) Көрсетілетін қызметті алушының ЭЦҚ-мен "электтрондық үкімет" шлюзі арқылы куәландырылған (қол қойылған) электрондық құжатты (Көрсетілетін қызметті алушының сұрауы) жолдау;</w:t>
      </w:r>
      <w:r>
        <w:br/>
      </w:r>
      <w:r>
        <w:rPr>
          <w:rFonts w:ascii="Times New Roman"/>
          <w:b w:val="false"/>
          <w:i w:val="false"/>
          <w:color w:val="000000"/>
          <w:sz w:val="28"/>
        </w:rPr>
        <w:t xml:space="preserve">
      9) 3-шарт - Көрсетілетін қызметті берушінің қызмет көрсету үшін негіз бойынша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Көрсетілетін қызметті алушының қоса берген құжаттарына сәйкестігін тексеруі;</w:t>
      </w:r>
      <w:r>
        <w:br/>
      </w:r>
      <w:r>
        <w:rPr>
          <w:rFonts w:ascii="Times New Roman"/>
          <w:b w:val="false"/>
          <w:i w:val="false"/>
          <w:color w:val="000000"/>
          <w:sz w:val="28"/>
        </w:rPr>
        <w:t>
      10) 6-үдеріс - Көрсетілетін қызметті алушының құжаттарында бар бұзушылықтарға байланысты сұратылып отырған қызметтен бас тарту туралы хабарламаны қалыптастыру;</w:t>
      </w:r>
      <w:r>
        <w:br/>
      </w:r>
      <w:r>
        <w:rPr>
          <w:rFonts w:ascii="Times New Roman"/>
          <w:b w:val="false"/>
          <w:i w:val="false"/>
          <w:color w:val="000000"/>
          <w:sz w:val="28"/>
        </w:rPr>
        <w:t>
      11) 7-үдеріс - Көрсетілетін қызметті алушының портал қалыптастырған қызмет нәтижесін (электрондық құжат нысанындағы хабарлама) алуы. Электрондық құжат Көрсетілетін қызметті берушінін уәкілетті тұлғасының ЭЦҚ қолданумен қалыптастырылады.</w:t>
      </w:r>
      <w:r>
        <w:br/>
      </w:r>
      <w:r>
        <w:rPr>
          <w:rFonts w:ascii="Times New Roman"/>
          <w:b w:val="false"/>
          <w:i w:val="false"/>
          <w:color w:val="000000"/>
          <w:sz w:val="28"/>
        </w:rPr>
        <w:t xml:space="preserve">
      15. Көрсетілетін қызметті беруші мен Портал арқылы мемлекеттік қызметті көрсететін ақпараттар жүйесінің өзара функционалдық іс-әрекеттері "Қазақстан Республикасының аумағында жылжымайтын мүлік объектілерінің мекенжайын анықтау бойынша анықтама беру" мемлекеттік көрсетілетін қызмет бизнес-үдерісі анықтамалығында осы регламентің </w:t>
      </w:r>
      <w:r>
        <w:rPr>
          <w:rFonts w:ascii="Times New Roman"/>
          <w:b w:val="false"/>
          <w:i w:val="false"/>
          <w:color w:val="000000"/>
          <w:sz w:val="28"/>
        </w:rPr>
        <w:t>5-қосымшасына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анықтау 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Қызмет берушінің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520"/>
        <w:gridCol w:w="5833"/>
        <w:gridCol w:w="2988"/>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селосы, Труд көшесі, 16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 2-28-65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селосы, Шоқан Уәлиханов көшесі, 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 2-15-48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селосы, Ленин көшесі, 9</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2-14-87</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селосы, Шоқан Уәлиханов көшесі, 44</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2-05-61</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селосы, Целинная көшесі, 13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 2-10-09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селосы Шайкин көшесі, 30</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2-01-19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 2-19-86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Абай Құнанбаев көшесі, 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 2-24-48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селосы, Ленин көшесі, 2</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 2-15-79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 2-20-56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селосы, Шоқан Уәлиханов көшесі, 85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 2-25-05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 қаласы, Победа көшесі, 35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46-74-76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w:t>
            </w:r>
            <w:r>
              <w:br/>
            </w:r>
            <w:r>
              <w:rPr>
                <w:rFonts w:ascii="Times New Roman"/>
                <w:b w:val="false"/>
                <w:i w:val="false"/>
                <w:color w:val="000000"/>
                <w:sz w:val="20"/>
              </w:rPr>
              <w:t>мүлік объектілерінің</w:t>
            </w:r>
            <w:r>
              <w:br/>
            </w:r>
            <w:r>
              <w:rPr>
                <w:rFonts w:ascii="Times New Roman"/>
                <w:b w:val="false"/>
                <w:i w:val="false"/>
                <w:color w:val="000000"/>
                <w:sz w:val="20"/>
              </w:rPr>
              <w:t>мекенжайын анықтау бойынша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ХҚКО-нің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078"/>
        <w:gridCol w:w="4015"/>
        <w:gridCol w:w="3724"/>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Әуезов көшесі, 157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33-12-57</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Петропавл қалалық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72</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33-02-26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Айыртау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селосы, Сыздықов көшесі, 4</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Ақжар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селосы, Победа көшесі, 67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Аққайын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Аққайын ауданы, Смирново селосы, Труд көшесі, 11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Есіл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селосы,</w:t>
            </w:r>
            <w:r>
              <w:br/>
            </w:r>
            <w:r>
              <w:rPr>
                <w:rFonts w:ascii="Times New Roman"/>
                <w:b w:val="false"/>
                <w:i w:val="false"/>
                <w:color w:val="000000"/>
                <w:sz w:val="20"/>
              </w:rPr>
              <w:t>
Ленин көшесі, 6</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Жамбыл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селосы, Горький көшесі,10 Г</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Ғабит Мүсірепов атындағы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 селосы, Ленин көшесі, 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Қызылжар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1А</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Мағжан Жұмабаев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62</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Мамлют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Сәбит Мұқанов көшесі, 11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Тайынша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Тимирязев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селосы, Шоқан Уәлиханов көшесі, 17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Уәлиханов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селосы, Шоқан Уәлиханов көшесі, 80</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Шал ақын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 қаласы, Желтоқсан көшесі, 31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анықтау 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 w:id="4"/>
    <w:p>
      <w:pPr>
        <w:spacing w:after="0"/>
        <w:ind w:left="0"/>
        <w:jc w:val="left"/>
      </w:pPr>
      <w:r>
        <w:rPr>
          <w:rFonts w:ascii="Times New Roman"/>
          <w:b/>
          <w:i w:val="false"/>
          <w:color w:val="000000"/>
        </w:rPr>
        <w:t xml:space="preserve"> </w:t>
      </w:r>
      <w:r>
        <w:rPr>
          <w:rFonts w:ascii="Times New Roman"/>
          <w:b/>
          <w:i w:val="false"/>
          <w:color w:val="000000"/>
        </w:rPr>
        <w:t xml:space="preserve"> (Республикалық маңызы бар қаланың/облыстық маңызы бар</w:t>
      </w:r>
      <w:r>
        <w:br/>
      </w:r>
      <w:r>
        <w:rPr>
          <w:rFonts w:ascii="Times New Roman"/>
          <w:b/>
          <w:i w:val="false"/>
          <w:color w:val="000000"/>
        </w:rPr>
        <w:t>қаланың/ауданның сәулет және қала құрылысы басқармасы/бөлімі)</w:t>
      </w:r>
      <w:r>
        <w:br/>
      </w:r>
      <w:r>
        <w:rPr>
          <w:rFonts w:ascii="Times New Roman"/>
          <w:b/>
          <w:i w:val="false"/>
          <w:color w:val="000000"/>
        </w:rPr>
        <w:t>Управление/отдел архитектуры и градостроительства города</w:t>
      </w:r>
      <w:r>
        <w:br/>
      </w:r>
      <w:r>
        <w:rPr>
          <w:rFonts w:ascii="Times New Roman"/>
          <w:b/>
          <w:i w:val="false"/>
          <w:color w:val="000000"/>
        </w:rPr>
        <w:t>республиканского значения/города областного значения/района)</w:t>
      </w:r>
    </w:p>
    <w:bookmarkEnd w:id="4"/>
    <w:bookmarkStart w:name="z13" w:id="5"/>
    <w:p>
      <w:pPr>
        <w:spacing w:after="0"/>
        <w:ind w:left="0"/>
        <w:jc w:val="left"/>
      </w:pPr>
      <w:r>
        <w:rPr>
          <w:rFonts w:ascii="Times New Roman"/>
          <w:b/>
          <w:i w:val="false"/>
          <w:color w:val="000000"/>
        </w:rPr>
        <w:t xml:space="preserve"> Жылжымайтын мүлік объектісінің мекенжайын</w:t>
      </w:r>
      <w:r>
        <w:br/>
      </w:r>
      <w:r>
        <w:rPr>
          <w:rFonts w:ascii="Times New Roman"/>
          <w:b/>
          <w:i w:val="false"/>
          <w:color w:val="000000"/>
        </w:rPr>
        <w:t>нақтылау туралы анықтама</w:t>
      </w:r>
      <w:r>
        <w:br/>
      </w:r>
      <w:r>
        <w:rPr>
          <w:rFonts w:ascii="Times New Roman"/>
          <w:b/>
          <w:i w:val="false"/>
          <w:color w:val="000000"/>
        </w:rPr>
        <w:t>Справка</w:t>
      </w:r>
      <w:r>
        <w:br/>
      </w:r>
      <w:r>
        <w:rPr>
          <w:rFonts w:ascii="Times New Roman"/>
          <w:b/>
          <w:i w:val="false"/>
          <w:color w:val="000000"/>
        </w:rPr>
        <w:t>об уточнении адреса объекта недвижимости</w:t>
      </w:r>
      <w:r>
        <w:br/>
      </w:r>
      <w:r>
        <w:rPr>
          <w:rFonts w:ascii="Times New Roman"/>
          <w:b/>
          <w:i w:val="false"/>
          <w:color w:val="000000"/>
        </w:rPr>
        <w:t>Мекенжай тіркелімі АЖ / ИС Адресный регистр</w:t>
      </w:r>
      <w:r>
        <w:br/>
      </w:r>
      <w:r>
        <w:rPr>
          <w:rFonts w:ascii="Times New Roman"/>
          <w:b/>
          <w:i w:val="false"/>
          <w:color w:val="000000"/>
        </w:rPr>
        <w:t>(жылжымайтын мүлiк нысаны / объект недвижимости)</w:t>
      </w:r>
    </w:p>
    <w:bookmarkEnd w:id="5"/>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әкімдігінің 21.04.2015 </w:t>
      </w:r>
      <w:r>
        <w:rPr>
          <w:rFonts w:ascii="Times New Roman"/>
          <w:b w:val="false"/>
          <w:i w:val="false"/>
          <w:color w:val="ff0000"/>
          <w:sz w:val="28"/>
        </w:rPr>
        <w:t>N 130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316"/>
        <w:gridCol w:w="510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мекенжай: Архивный адрес:</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республикалық маңызы бар қала /облыс атауы, аудан атауы, ауылдық округінің атауы, елдімекен атауы, геоним атауы, мекенжай элементтері</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республикалық маңызы бар қала /облыс атауы, аудан атауы, ауылдық округінің атауы, елдімекен атауы, геоним атауы, мекенжай элементтері</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 тiркеу коды: Регистрационный код адреса: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Объектініңсанаты:</w:t>
            </w:r>
            <w:r>
              <w:br/>
            </w:r>
            <w:r>
              <w:rPr>
                <w:rFonts w:ascii="Times New Roman"/>
                <w:b w:val="false"/>
                <w:i w:val="false"/>
                <w:color w:val="000000"/>
                <w:sz w:val="20"/>
              </w:rPr>
              <w:t>
Категория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нөмiр: Кадастровый номер:</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Өзгерісті тiркеу күнi:</w:t>
            </w:r>
            <w:r>
              <w:br/>
            </w:r>
            <w:r>
              <w:rPr>
                <w:rFonts w:ascii="Times New Roman"/>
                <w:b w:val="false"/>
                <w:i w:val="false"/>
                <w:color w:val="000000"/>
                <w:sz w:val="20"/>
              </w:rPr>
              <w:t>
Дата регистрации изменения:</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Негіздеме құжат: Документ основание:</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 Дата выдачи: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3" w:id="6"/>
    <w:p>
      <w:pPr>
        <w:spacing w:after="0"/>
        <w:ind w:left="0"/>
        <w:jc w:val="left"/>
      </w:pPr>
      <w:r>
        <w:rPr>
          <w:rFonts w:ascii="Times New Roman"/>
          <w:b/>
          <w:i w:val="false"/>
          <w:color w:val="000000"/>
        </w:rPr>
        <w:t xml:space="preserve"> (Республикалық маңызы бар қаланың/облыстық маңызы бар қаланың/ауданның сәулет және қала құрылысы басқармасы/бөлімі) Управление/отдел архитектуры и градостроительства города республиканского значения/города областного значения/района) Жылжымайтын мүлік объектісіне мекенжайын беру туралы анықтама</w:t>
      </w:r>
    </w:p>
    <w:bookmarkEnd w:id="6"/>
    <w:bookmarkStart w:name="z24" w:id="7"/>
    <w:p>
      <w:pPr>
        <w:spacing w:after="0"/>
        <w:ind w:left="0"/>
        <w:jc w:val="left"/>
      </w:pPr>
      <w:r>
        <w:rPr>
          <w:rFonts w:ascii="Times New Roman"/>
          <w:b/>
          <w:i w:val="false"/>
          <w:color w:val="000000"/>
        </w:rPr>
        <w:t xml:space="preserve"> Справка о присвоении адреса объекту недвижимости Мекенжай тіркелімі АЖ / ИС Адресный регистр (жылжымайтын мүлiк нысаны / объект недвижимости)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316"/>
        <w:gridCol w:w="510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алдынала тiркеу мекенжайы:</w:t>
            </w:r>
            <w:r>
              <w:br/>
            </w:r>
            <w:r>
              <w:rPr>
                <w:rFonts w:ascii="Times New Roman"/>
                <w:b w:val="false"/>
                <w:i w:val="false"/>
                <w:color w:val="000000"/>
                <w:sz w:val="20"/>
              </w:rPr>
              <w:t>
Постоянный/предварительный адрес регистрации: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республикалық маңызы бар қала /облыс атауы, аудан атауы, ауылдық округінің атауы, елдімекен атауы, геоним атауы, мекенжай элементтері</w:t>
            </w:r>
            <w:r>
              <w:br/>
            </w: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Мекенжайды тiркеу коды: Регистрационный код адреса: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санаты:</w:t>
            </w:r>
            <w:r>
              <w:br/>
            </w:r>
            <w:r>
              <w:rPr>
                <w:rFonts w:ascii="Times New Roman"/>
                <w:b w:val="false"/>
                <w:i w:val="false"/>
                <w:color w:val="000000"/>
                <w:sz w:val="20"/>
              </w:rPr>
              <w:t>
Категория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нөмiр: Кадастровый номер:</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Тiркеу күнi: </w:t>
            </w:r>
            <w:r>
              <w:br/>
            </w:r>
            <w:r>
              <w:rPr>
                <w:rFonts w:ascii="Times New Roman"/>
                <w:b w:val="false"/>
                <w:i w:val="false"/>
                <w:color w:val="000000"/>
                <w:sz w:val="20"/>
              </w:rPr>
              <w:t>
Дата регистрации: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Негіздеме құжат: Документ основание:</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 Дата выдачи: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4" w:id="8"/>
    <w:p>
      <w:pPr>
        <w:spacing w:after="0"/>
        <w:ind w:left="0"/>
        <w:jc w:val="left"/>
      </w:pPr>
      <w:r>
        <w:rPr>
          <w:rFonts w:ascii="Times New Roman"/>
          <w:b/>
          <w:i w:val="false"/>
          <w:color w:val="000000"/>
        </w:rPr>
        <w:t xml:space="preserve"> (Республикалық маңызы бар қаланың/облыстық маңызы бар қаланың/ауданның сәулет және қала құрылысы басқармасы/бөлімі) Управление/отдел архитектуры и градостроительства города республиканского значения/города областного значения/района) Жылжымайтын мүлік объектісінің мекенжайын жою туралы анықтама</w:t>
      </w:r>
    </w:p>
    <w:bookmarkEnd w:id="8"/>
    <w:bookmarkStart w:name="z35" w:id="9"/>
    <w:p>
      <w:pPr>
        <w:spacing w:after="0"/>
        <w:ind w:left="0"/>
        <w:jc w:val="left"/>
      </w:pPr>
      <w:r>
        <w:rPr>
          <w:rFonts w:ascii="Times New Roman"/>
          <w:b/>
          <w:i w:val="false"/>
          <w:color w:val="000000"/>
        </w:rPr>
        <w:t xml:space="preserve"> Справка Об упразднении адреса объекта недвижимости Мекенжай тіркелімі АЖ / ИС Адресный регистр (жылжымайтын мүлiк нысаны / объект недвижимости)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316"/>
        <w:gridCol w:w="5108"/>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 алдынала тiркеу мекенжайы:</w:t>
            </w:r>
            <w:r>
              <w:br/>
            </w:r>
            <w:r>
              <w:rPr>
                <w:rFonts w:ascii="Times New Roman"/>
                <w:b w:val="false"/>
                <w:i w:val="false"/>
                <w:color w:val="000000"/>
                <w:sz w:val="20"/>
              </w:rPr>
              <w:t>
Постоянный/предварительный адрес регистрации: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республикалық маңызы бар қала /облыс атауы, аудан атауы, ауылдық округінің атауы, елдімекен атауы, геоним атауы, мекенжай элементтері</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Мекенжайды тiркеу коды: Регистрационный код адреса: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санаты:</w:t>
            </w:r>
            <w:r>
              <w:br/>
            </w:r>
            <w:r>
              <w:rPr>
                <w:rFonts w:ascii="Times New Roman"/>
                <w:b w:val="false"/>
                <w:i w:val="false"/>
                <w:color w:val="000000"/>
                <w:sz w:val="20"/>
              </w:rPr>
              <w:t>
Категория объекта:</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нөмiр: Кадастровый номер:</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Жойылу күні: Дата упразднения:</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Негіздеме құжат: Документ основание:</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 Дата выдачи:</w:t>
            </w: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анықтау 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болса әкесінің аты</w:t>
      </w:r>
      <w:r>
        <w:br/>
      </w:r>
      <w:r>
        <w:rPr>
          <w:rFonts w:ascii="Times New Roman"/>
          <w:b w:val="false"/>
          <w:i w:val="false"/>
          <w:color w:val="000000"/>
          <w:sz w:val="28"/>
        </w:rPr>
        <w:t>(бұдан әрі – Т.А.Ә.) немесе</w:t>
      </w:r>
      <w:r>
        <w:br/>
      </w:r>
      <w:r>
        <w:rPr>
          <w:rFonts w:ascii="Times New Roman"/>
          <w:b w:val="false"/>
          <w:i w:val="false"/>
          <w:color w:val="000000"/>
          <w:sz w:val="28"/>
        </w:rPr>
        <w:t>көрсетілетін қызметті</w:t>
      </w:r>
      <w:r>
        <w:br/>
      </w:r>
      <w:r>
        <w:rPr>
          <w:rFonts w:ascii="Times New Roman"/>
          <w:b w:val="false"/>
          <w:i w:val="false"/>
          <w:color w:val="000000"/>
          <w:sz w:val="28"/>
        </w:rPr>
        <w:t>алушы ұйымының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(ХҚКО қызметкерінің) Т.А.Ә.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 / көрсетілетін қызметті алушының қолы</w:t>
      </w:r>
      <w:r>
        <w:br/>
      </w:r>
      <w:r>
        <w:rPr>
          <w:rFonts w:ascii="Times New Roman"/>
          <w:b w:val="false"/>
          <w:i w:val="false"/>
          <w:color w:val="000000"/>
          <w:sz w:val="28"/>
        </w:rPr>
        <w:t>
       20__ ж.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анықтау бойынша анықтама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 көрсету бизнес-процесінің анықтамалығы</w:t>
      </w:r>
      <w:r>
        <w:br/>
      </w:r>
      <w:r>
        <w:rPr>
          <w:rFonts w:ascii="Times New Roman"/>
          <w:b/>
          <w:i w:val="false"/>
          <w:color w:val="000000"/>
        </w:rPr>
        <w:t>А. Мемлекеттік қызмет көрсету, ХКҚО және портал арқылы көрсетілген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Мемлекеттік қызмет портал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04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49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қызметті көрсетудің басталуы немесе аяқталуы</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құрамдық-функционалдық бірлігінің (ҚФБ) атауы</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22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Портал</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Портал электронного правительства</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ШЭП</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Шлюз электронного правительства</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 ГБД АР</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Информационная система Государственной базы данных Адресный регистр</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ГБД АР</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Государственная база данных Адресный регистр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16 шілдеде</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xml:space="preserve">      1. "Сәулет-жоспарлау тапсырмасын беру" мемлекеттік көрсетілетін қызметін (бұдан әрі – мемлекеттік көрсетілетін қызмет), мекенжайлары осы "Сәулет-жоспарлау тапсырмасын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Солтүстік Қазақстан облысы аудандарының және Петропавл қаласының архитектура және қала құрылысы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тізімдері осы мемлекеттік көрсетілетін қызмет регламентінің</w:t>
      </w:r>
      <w:r>
        <w:br/>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кәсіпорындары (бұдан әрі – ХҚКО) арқылы жүзеге асырылады.</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xml:space="preserve">
      3. Көрсетілетін мемлекеттік қызметтің нәтижесі -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шарттары бар және сәулет-жоспарлау тапсырмасы бар анықтама.</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сипатамасы</w:t>
      </w:r>
    </w:p>
    <w:bookmarkEnd w:id="11"/>
    <w:p>
      <w:pPr>
        <w:spacing w:after="0"/>
        <w:ind w:left="0"/>
        <w:jc w:val="left"/>
      </w:pPr>
      <w:r>
        <w:rPr>
          <w:rFonts w:ascii="Times New Roman"/>
          <w:b w:val="false"/>
          <w:i w:val="false"/>
          <w:color w:val="000000"/>
          <w:sz w:val="28"/>
        </w:rPr>
        <w:t xml:space="preserve">      4. "Қазақстан Республикасының аумағында жылжымайтын мүлік объектілерінің мекенжайын анықтау бойынша анықтама беру", "Сәулет-жоспарлау тапсырмасын беру" және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қайта құруға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қаулысымен бекітілген "Сәулет-жоспарлау тапсырмасын беру"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1) көрсетілетін қызмет берушінің кеңсе қызметкері көрсетілетін қызмет алушыдан немесе ХҚКО-ның қызметкерінен өтініш және құжаттарды қабылдауды, соңынан тіркеуді жүзеге асырады – 15 минуттан аспайды;</w:t>
      </w:r>
      <w:r>
        <w:br/>
      </w:r>
      <w:r>
        <w:rPr>
          <w:rFonts w:ascii="Times New Roman"/>
          <w:b w:val="false"/>
          <w:i w:val="false"/>
          <w:color w:val="000000"/>
          <w:sz w:val="28"/>
        </w:rPr>
        <w:t>
      Нәтиже - көрсетілетін қызмет алушыдан немесе ХҚКО-ның қызметкерінен құжаттарды қабылдау, соңынан тіркеу.</w:t>
      </w:r>
      <w:r>
        <w:br/>
      </w:r>
      <w:r>
        <w:rPr>
          <w:rFonts w:ascii="Times New Roman"/>
          <w:b w:val="false"/>
          <w:i w:val="false"/>
          <w:color w:val="000000"/>
          <w:sz w:val="28"/>
        </w:rPr>
        <w:t>
      2) Көрсетілетін қызметті берушінің басшысы құжаттармен танысады - 1 сағат;</w:t>
      </w:r>
      <w:r>
        <w:br/>
      </w:r>
      <w:r>
        <w:rPr>
          <w:rFonts w:ascii="Times New Roman"/>
          <w:b w:val="false"/>
          <w:i w:val="false"/>
          <w:color w:val="000000"/>
          <w:sz w:val="28"/>
        </w:rPr>
        <w:t>
      Нәтиже - жауапты орындаушының анықталуы.</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тексеруді, соңынан анықтамалық дайындауды жүзеге асырады: 7 (жеті) жұмыс күні;</w:t>
      </w:r>
      <w:r>
        <w:br/>
      </w:r>
      <w:r>
        <w:rPr>
          <w:rFonts w:ascii="Times New Roman"/>
          <w:b w:val="false"/>
          <w:i w:val="false"/>
          <w:color w:val="000000"/>
          <w:sz w:val="28"/>
        </w:rPr>
        <w:t>
      келесі құрылыс объектілері үшін - 14 (он төрт)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Нәтиже – анықтамалық дайындау.</w:t>
      </w:r>
      <w:r>
        <w:br/>
      </w:r>
      <w:r>
        <w:rPr>
          <w:rFonts w:ascii="Times New Roman"/>
          <w:b w:val="false"/>
          <w:i w:val="false"/>
          <w:color w:val="000000"/>
          <w:sz w:val="28"/>
        </w:rPr>
        <w:t>
      4) Көрсетілетін қызметті берушінің басшысы анықтамалыққа қол қояды. Нәтиже – анықтамалыққа қол қою.</w:t>
      </w:r>
      <w:r>
        <w:br/>
      </w:r>
      <w:r>
        <w:rPr>
          <w:rFonts w:ascii="Times New Roman"/>
          <w:b w:val="false"/>
          <w:i w:val="false"/>
          <w:color w:val="000000"/>
          <w:sz w:val="28"/>
        </w:rPr>
        <w:t>
      5) Көрсетілетін қызметті берушінің кеңсе қызметкері соңынан көрсетілетін қызмет алушыға беру үшін ХҚКО-ның қызметкеріне немесе көрсетілетін қызмет алушыға мемлекеттiк қызмет көрсету нәтижесiн тапсырады – 15 минут.</w:t>
      </w:r>
      <w:r>
        <w:br/>
      </w:r>
      <w:r>
        <w:rPr>
          <w:rFonts w:ascii="Times New Roman"/>
          <w:b w:val="false"/>
          <w:i w:val="false"/>
          <w:color w:val="000000"/>
          <w:sz w:val="28"/>
        </w:rPr>
        <w:t>
      Нәтиже – соңынан көрсетілетін қызмет алушыға беру үшін ХҚКО-ның қызметкеріне немесе көрсетілетін қызмет алушыға анықтамалық тапсыру.</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 тәртібінің сипаттамасы</w:t>
      </w:r>
    </w:p>
    <w:bookmarkEnd w:id="12"/>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 өзара іс-әрекеттің реттілігін сипаттау:</w:t>
      </w:r>
      <w:r>
        <w:br/>
      </w:r>
      <w:r>
        <w:rPr>
          <w:rFonts w:ascii="Times New Roman"/>
          <w:b w:val="false"/>
          <w:i w:val="false"/>
          <w:color w:val="000000"/>
          <w:sz w:val="28"/>
        </w:rPr>
        <w:t>
      1) көрсетілетін қызмет берушінің кеңсе қызметкері көрсетілетін қызмет алушыдан немесе ХҚКО-ның қызметкерінен өтініш және құжаттарды қабылдауды, соңынан тіркеуді жүзеге асырады, – 15 минуттан аспайды;</w:t>
      </w:r>
      <w:r>
        <w:br/>
      </w:r>
      <w:r>
        <w:rPr>
          <w:rFonts w:ascii="Times New Roman"/>
          <w:b w:val="false"/>
          <w:i w:val="false"/>
          <w:color w:val="000000"/>
          <w:sz w:val="28"/>
        </w:rPr>
        <w:t>
      2) Көрсетілетін қызметті берушінің басшысы құжаттармен танысады - 1 сағат;</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тексеруді, соңынан анықтамалық дайындауды жүзеге асырады: 7 (жеті) жұмыс күні;</w:t>
      </w:r>
      <w:r>
        <w:br/>
      </w:r>
      <w:r>
        <w:rPr>
          <w:rFonts w:ascii="Times New Roman"/>
          <w:b w:val="false"/>
          <w:i w:val="false"/>
          <w:color w:val="000000"/>
          <w:sz w:val="28"/>
        </w:rPr>
        <w:t>
      келесі құрылыс объектілері үшін - 14 (он төрт) жұмыс күні: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құбырлар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пайдаланудағы автомобиль жолдары;</w:t>
      </w:r>
      <w:r>
        <w:br/>
      </w:r>
      <w:r>
        <w:rPr>
          <w:rFonts w:ascii="Times New Roman"/>
          <w:b w:val="false"/>
          <w:i w:val="false"/>
          <w:color w:val="000000"/>
          <w:sz w:val="28"/>
        </w:rPr>
        <w:t>
      жер учаскесінің (аумақтың, трассаның) қолданыстағы шекараларында жүзеге асырылатын, тіреу және қоршау конструкцияларын, инженерлік жүйелері мен жабдықтарын өзгертуге байланысты емес қолданыстағы ғимараттардың үй-жайларын (жеке бөліктерін) реконструкциялау (қайта жоспарлау, қайта жабдықтау) жобасын әзірлеуге - 2 (екі) жұмыс күні;</w:t>
      </w:r>
      <w:r>
        <w:br/>
      </w:r>
      <w:r>
        <w:rPr>
          <w:rFonts w:ascii="Times New Roman"/>
          <w:b w:val="false"/>
          <w:i w:val="false"/>
          <w:color w:val="000000"/>
          <w:sz w:val="28"/>
        </w:rPr>
        <w:t>
      4) Көрсетілетін қызметті берушінің басшысы анықтамалыққа қол қояды - 1 сағат;</w:t>
      </w:r>
      <w:r>
        <w:br/>
      </w:r>
      <w:r>
        <w:rPr>
          <w:rFonts w:ascii="Times New Roman"/>
          <w:b w:val="false"/>
          <w:i w:val="false"/>
          <w:color w:val="000000"/>
          <w:sz w:val="28"/>
        </w:rPr>
        <w:t>
      5) Көрсетілетін қызметті берушінің кеңсе қызметкері соңынан көрсетілетін қызмет алушыға беру үшін ХҚКО-ның қызметкеріне немесе көрсетілетін қызмет алушыға мемлекеттiк қызмет көрсету нәтижесiн тапсырады - 15 минут.</w:t>
      </w:r>
      <w:r>
        <w:br/>
      </w:r>
      <w:r>
        <w:rPr>
          <w:rFonts w:ascii="Times New Roman"/>
          <w:b w:val="false"/>
          <w:i w:val="false"/>
          <w:color w:val="000000"/>
          <w:sz w:val="28"/>
        </w:rPr>
        <w:t xml:space="preserve">
      8. Рәсімнің (іс-әрекеттің) реттілігінің сипаттамасы "Сәулет-жоспарлау тапсырмасын беру" мемлекеттік көрсетілетін қызмет бизнес-үдерісі анықтамалығында осы регламентің </w:t>
      </w:r>
      <w:r>
        <w:rPr>
          <w:rFonts w:ascii="Times New Roman"/>
          <w:b w:val="false"/>
          <w:i w:val="false"/>
          <w:color w:val="000000"/>
          <w:sz w:val="28"/>
        </w:rPr>
        <w:t>4-қосымшасына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4. Мемлекеттік қызметті көрсету үдерісінде ХҚКО-мен және (немесе) басқа да көрсетілетін қызметті берушілермен, сонымен қатар ақпараттық жүйені пайдалану тәртібі іс-әрекетінің сипаттамасы</w:t>
      </w:r>
    </w:p>
    <w:bookmarkEnd w:id="13"/>
    <w:p>
      <w:pPr>
        <w:spacing w:after="0"/>
        <w:ind w:left="0"/>
        <w:jc w:val="left"/>
      </w:pPr>
      <w:r>
        <w:rPr>
          <w:rFonts w:ascii="Times New Roman"/>
          <w:b w:val="false"/>
          <w:i w:val="false"/>
          <w:color w:val="000000"/>
          <w:sz w:val="28"/>
        </w:rPr>
        <w:t xml:space="preserve">      9. Мемлекеттік көрсетілетін қызметтi алу үшін көрсетілетін қызметті алушы ХҚКО-на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Көрсетілетін қызметті беруші Мемлекеттік электрондық-ақпараттар ресурстары болып табылатын құжаттар мәліметін, ХҚКО-ның ақпараттар жүйесі арқылы электронды-цифрлы қолмен қол қойылған, электрондық құжаттар түрінде тиісті мемлекеттік ақпараттар жүйесінен алады.</w:t>
      </w:r>
      <w:r>
        <w:br/>
      </w:r>
      <w:r>
        <w:rPr>
          <w:rFonts w:ascii="Times New Roman"/>
          <w:b w:val="false"/>
          <w:i w:val="false"/>
          <w:color w:val="000000"/>
          <w:sz w:val="28"/>
        </w:rPr>
        <w:t>
      ХҚКО-ның қызметкері құжаттардың түп нұсқасының дұрыстығын мемлекеттік органдардың мемлекеттік ақпараттар жүйесінен алынған мәліметтермен салыстырады, содан кейін түп нұсқасын Көрсетілетін қызметті алушыға қайтарады.</w:t>
      </w:r>
      <w:r>
        <w:br/>
      </w:r>
      <w:r>
        <w:rPr>
          <w:rFonts w:ascii="Times New Roman"/>
          <w:b w:val="false"/>
          <w:i w:val="false"/>
          <w:color w:val="000000"/>
          <w:sz w:val="28"/>
        </w:rPr>
        <w:t>
      10. ХҚКО-ға ұсынған кезде - мыналарды көрсете отырып, тиісті құжаттар қабылданғаны туралы қолхат беріледі: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рәсімдеу үшін өтініш қабылдаған ХҚКО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және байланыс телефоны.</w:t>
      </w:r>
      <w:r>
        <w:br/>
      </w:r>
      <w:r>
        <w:rPr>
          <w:rFonts w:ascii="Times New Roman"/>
          <w:b w:val="false"/>
          <w:i w:val="false"/>
          <w:color w:val="000000"/>
          <w:sz w:val="28"/>
        </w:rPr>
        <w:t>
      11. Мемлекеттік көрсетілетін қызметті көрсету үшін, ХҚКО Көрсетілетін қызметті берушіге сұраным жолдайды.</w:t>
      </w:r>
      <w:r>
        <w:br/>
      </w:r>
      <w:r>
        <w:rPr>
          <w:rFonts w:ascii="Times New Roman"/>
          <w:b w:val="false"/>
          <w:i w:val="false"/>
          <w:color w:val="000000"/>
          <w:sz w:val="28"/>
        </w:rPr>
        <w:t>
      12. Мемлекеттік көрсетілетін қызметтің нәтижесін беру, ХҚКО-на жеке өзі жүгінген кезде "терезе" арқылы жүзеге асырылады.</w:t>
      </w:r>
      <w:r>
        <w:br/>
      </w:r>
      <w:r>
        <w:rPr>
          <w:rFonts w:ascii="Times New Roman"/>
          <w:b w:val="false"/>
          <w:i w:val="false"/>
          <w:color w:val="000000"/>
          <w:sz w:val="28"/>
        </w:rPr>
        <w:t xml:space="preserve">
      13.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ХҚКО қызметкері өтінішті қабылдаудан бас тартады және осы мемлекеттік көрсетілетін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14. Рәсімнің (іс-әрекеттің) реттілігінің сипаттамасы "Сәулет-жоспарлау тапсырмасын беру" мемлекеттік көрсетілетін қызмет бизнес-үдерісі анықтамалығында осы регламентің </w:t>
      </w:r>
      <w:r>
        <w:rPr>
          <w:rFonts w:ascii="Times New Roman"/>
          <w:b w:val="false"/>
          <w:i w:val="false"/>
          <w:color w:val="000000"/>
          <w:sz w:val="28"/>
        </w:rPr>
        <w:t>4-қосымшасына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Қызмет берушінің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520"/>
        <w:gridCol w:w="5833"/>
        <w:gridCol w:w="2988"/>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селосы, Труд көшесі, 16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 2-28-65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селосы, Шоқан Уәлиханов көшесі, 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 2-15-48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селосы, Ленин көшесі, 9</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2-14-87</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селосы, Шоқан Уәлиханов көшесі, 44</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2-05-61</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селосы, Целинная көшесі, 13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 2-10-09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селосы Шайкин көшесі, 30</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2-01-19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 2-19-86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Абай Құнанбаев көшесі, 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 2-24-48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селосы, Ленин көшесі, 2</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 2-15-79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 2-20-56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селосы, Шоқан Уәлиханов көшесі, 85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 2-25-05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 қаласы, Победа көшесі, 35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46-74-76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ХҚКО-нің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2078"/>
        <w:gridCol w:w="4015"/>
        <w:gridCol w:w="3724"/>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Әуезов көшесі, 157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33-12-57</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Петропавл қалалық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72</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33-02-26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Айыртау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селосы, Сыздықов көшесі, 4</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Ақжар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селосы, Победа көшесі, 67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Аққайын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Аққайын ауданы, Смирново селосы, Труд көшесі, 11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Есіл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селосы,</w:t>
            </w:r>
            <w:r>
              <w:br/>
            </w:r>
            <w:r>
              <w:rPr>
                <w:rFonts w:ascii="Times New Roman"/>
                <w:b w:val="false"/>
                <w:i w:val="false"/>
                <w:color w:val="000000"/>
                <w:sz w:val="20"/>
              </w:rPr>
              <w:t>
Ленин көшесі, 6</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Жамбыл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селосы, Горький көшесі,10 Г</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Ғабит Мүсірепов атындағы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 селосы, Ленин көшесі, 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Қызылжар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1А</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Мағжан Жұмабаев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62</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Мамлют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Сәбит Мұқанов көшесі, 11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Тайынша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Тимирязев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селосы, Шоқан Уәлиханов көшесі, 17</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Уәлиханов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селосы, Шоқан Уәлиханов көшесі, 80</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кәсіпорнының Солтүстік Қазақстан облысы бойынша филиалының Шал ақын аудандық бөлімі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 қаласы, Желтоқсан көшесі, 31</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19.00-ге дейін, түскі үзілісіз, демалыс – жексенбі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w:t>
      </w:r>
      <w:r>
        <w:br/>
      </w:r>
      <w:r>
        <w:rPr>
          <w:rFonts w:ascii="Times New Roman"/>
          <w:b w:val="false"/>
          <w:i w:val="false"/>
          <w:color w:val="000000"/>
          <w:sz w:val="28"/>
        </w:rPr>
        <w:t>
      Республика Казахстан</w:t>
      </w:r>
      <w:r>
        <w:br/>
      </w:r>
      <w:r>
        <w:rPr>
          <w:rFonts w:ascii="Times New Roman"/>
          <w:b w:val="false"/>
          <w:i w:val="false"/>
          <w:color w:val="000000"/>
          <w:sz w:val="28"/>
        </w:rPr>
        <w:t>
      _____________________________________________________________________ (республикалық маңызды қала, астана, облыстық маңызды қалалар, аудандардың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 республиканского значения, столицы, городов областного значения, районов)</w:t>
      </w:r>
      <w:r>
        <w:br/>
      </w:r>
      <w:r>
        <w:rPr>
          <w:rFonts w:ascii="Times New Roman"/>
          <w:b w:val="false"/>
          <w:i w:val="false"/>
          <w:color w:val="000000"/>
          <w:sz w:val="28"/>
        </w:rPr>
        <w:t>
      _____________________________________________________________________(орналасқан жері, электрондық адресі, тел.)</w:t>
      </w:r>
      <w:r>
        <w:br/>
      </w:r>
      <w:r>
        <w:rPr>
          <w:rFonts w:ascii="Times New Roman"/>
          <w:b w:val="false"/>
          <w:i w:val="false"/>
          <w:color w:val="000000"/>
          <w:sz w:val="28"/>
        </w:rPr>
        <w:t>
      (местонахождение, электронный адрес, тел.)</w:t>
      </w:r>
      <w:r>
        <w:br/>
      </w:r>
      <w:r>
        <w:rPr>
          <w:rFonts w:ascii="Times New Roman"/>
          <w:b w:val="false"/>
          <w:i w:val="false"/>
          <w:color w:val="000000"/>
          <w:sz w:val="28"/>
        </w:rPr>
        <w:t>
       Б Е К І Т Е М І Н:</w:t>
      </w:r>
      <w:r>
        <w:br/>
      </w:r>
      <w:r>
        <w:rPr>
          <w:rFonts w:ascii="Times New Roman"/>
          <w:b w:val="false"/>
          <w:i w:val="false"/>
          <w:color w:val="000000"/>
          <w:sz w:val="28"/>
        </w:rPr>
        <w:t>
       У Т В Е Р Ж Д А Ю:</w:t>
      </w:r>
      <w:r>
        <w:br/>
      </w:r>
      <w:r>
        <w:rPr>
          <w:rFonts w:ascii="Times New Roman"/>
          <w:b w:val="false"/>
          <w:i w:val="false"/>
          <w:color w:val="000000"/>
          <w:sz w:val="28"/>
        </w:rPr>
        <w:t>
       Бас сәулетші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____________________________________</w:t>
      </w:r>
      <w:r>
        <w:br/>
      </w:r>
      <w:r>
        <w:rPr>
          <w:rFonts w:ascii="Times New Roman"/>
          <w:b w:val="false"/>
          <w:i w:val="false"/>
          <w:color w:val="000000"/>
          <w:sz w:val="28"/>
        </w:rPr>
        <w:t>
       (Т.А.Ә.) (Ф.И.О.)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СӘУЛЕТ-ЖОСПАРЛАУ ТАПСЫРМАСЫ (СЖТ)</w:t>
      </w:r>
      <w:r>
        <w:br/>
      </w:r>
      <w:r>
        <w:rPr>
          <w:rFonts w:ascii="Times New Roman"/>
          <w:b/>
          <w:i w:val="false"/>
          <w:color w:val="000000"/>
        </w:rPr>
        <w:t>АРХИТЕКТУРНО-ПЛАНИРОВОЧНОЕ ЗАДАНИЕ (АПЗ)</w:t>
      </w:r>
      <w:r>
        <w:br/>
      </w:r>
      <w:r>
        <w:rPr>
          <w:rFonts w:ascii="Times New Roman"/>
          <w:b/>
          <w:i w:val="false"/>
          <w:color w:val="000000"/>
        </w:rPr>
        <w:t>НА ПРОЕКТИРОВАНИЕ</w:t>
      </w:r>
      <w:r>
        <w:br/>
      </w:r>
      <w:r>
        <w:rPr>
          <w:rFonts w:ascii="Times New Roman"/>
          <w:b/>
          <w:i w:val="false"/>
          <w:color w:val="000000"/>
        </w:rPr>
        <w:t>20 ____ жылғы "____" __________ № ______</w:t>
      </w:r>
      <w:r>
        <w:br/>
      </w:r>
      <w:r>
        <w:rPr>
          <w:rFonts w:ascii="Times New Roman"/>
          <w:b/>
          <w:i w:val="false"/>
          <w:color w:val="000000"/>
        </w:rPr>
        <w:t>№ _______ от "____" _____________ 20 ____ года</w:t>
      </w:r>
    </w:p>
    <w:p>
      <w:pPr>
        <w:spacing w:after="0"/>
        <w:ind w:left="0"/>
        <w:jc w:val="left"/>
      </w:pPr>
      <w:r>
        <w:rPr>
          <w:rFonts w:ascii="Times New Roman"/>
          <w:b w:val="false"/>
          <w:i w:val="false"/>
          <w:color w:val="000000"/>
          <w:sz w:val="28"/>
        </w:rPr>
        <w:t>       Объектің атауы: ______________________________________________</w:t>
      </w:r>
      <w:r>
        <w:br/>
      </w:r>
      <w:r>
        <w:rPr>
          <w:rFonts w:ascii="Times New Roman"/>
          <w:b w:val="false"/>
          <w:i w:val="false"/>
          <w:color w:val="000000"/>
          <w:sz w:val="28"/>
        </w:rPr>
        <w:t>
       Наименование объекта: 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Тапсырыс беруші (құрылыс салушы, инвестор): __________________</w:t>
      </w:r>
      <w:r>
        <w:br/>
      </w:r>
      <w:r>
        <w:rPr>
          <w:rFonts w:ascii="Times New Roman"/>
          <w:b w:val="false"/>
          <w:i w:val="false"/>
          <w:color w:val="000000"/>
          <w:sz w:val="28"/>
        </w:rPr>
        <w:t>
       Заказчик (застройщик, инвестор): 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Қала (елді мекен), жыл</w:t>
      </w:r>
      <w:r>
        <w:br/>
      </w:r>
      <w:r>
        <w:rPr>
          <w:rFonts w:ascii="Times New Roman"/>
          <w:b w:val="false"/>
          <w:i w:val="false"/>
          <w:color w:val="000000"/>
          <w:sz w:val="28"/>
        </w:rPr>
        <w:t>
      Город (населенный пункт),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8888"/>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Сәулет-жоспарлау тапсырмасын әзірлеу үшін негіздеме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аудан әкімінің ____________ (күні, айы, жылы) №_____ қаулысы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Основание для разработки архитектурно-планировочного задания (АПЗ)</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Постановление акима города (района) № _______ от _________ (число, месяц, год)</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Жобалаудың сатылылығы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Нобайлық жоба толық көлемде, оның ішінде:</w:t>
            </w:r>
            <w:r>
              <w:br/>
            </w:r>
            <w:r>
              <w:rPr>
                <w:rFonts w:ascii="Times New Roman"/>
                <w:b w:val="false"/>
                <w:i w:val="false"/>
                <w:color w:val="000000"/>
                <w:sz w:val="20"/>
              </w:rPr>
              <w:t>
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Стадийность</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ЖЕР ТЕЛІМІНІҢ СИПАТТАМАСЫ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УЧАСТКА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Жер телімінің орналасқан жері</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аудан, шағын аудан, ауыл, квартал</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Местонахождение участка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 район, микрорайон, аул, квартал</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Геодезиялық зерттелінуі (түсірілімдердің болуы, олардың масштабы)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Геодезическая изученность (наличие съемок, их масштабы)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Инжерелік-геологиялық зерттелінуі (инженерлік-геологиялық, гидрогеологиялық, топырақ-ботаникалық материалдардың және басқа да іздестірулердің болуы)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Қордағы материалдар бойынша (топографиялық түсірілімдер, масштабы, түзетудің болуы)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фондовым материалам (топографическая съемка, масштаб, наличие корректировок)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ЖОБАЛАНАТЫН ОБЪЕКТІНІҢ СИПАТЫ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ПРОЕКТИРУЕМОГО ОБЪЕКТА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Объектінің функционалдық мақсаты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Функциональное значение объекта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Қабат саны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Технология бойынша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Этажность</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технологии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Жоспарлау жүйесі</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функционалдық мақсатын ескере отырып, жоба бойынша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Планировочная система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проекту с учетом функционального назначения объекта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Конструктивтік құрылымы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бойынша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Конструктивная схема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проекту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Инженерлік қамтамасыз ету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Инженерное обеспечение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ҚАЛА ҚҰРЫЛЫСЫ ТАЛАПТАРЫ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ГРАДОСТРОИТЕЛЬНЫЕ ТРЕБОВАНИЯ</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Көлемдік кеңістіктік шешім</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 бойынша шектес объектілермен қиыстыру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Объемно-пространственное решение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Увязать со смежными по участку объектами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Бас жоспардың жобасы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Проект генерального плана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тігінен жоспарлау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вертикальная планировка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Увязать с высотными отметками ПДП прилегающей территории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абаттандыру және көгалдандыру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 мен нормативтер</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благоустройство и озеленение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Нормативное с краткимми описаниями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автомобильдер тұрағы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 мен нормативтер</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парковка автомобилей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Нормативное с краткими описаниями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жердің құнарлы қабатын пайдалану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использование плодородного слоя почвы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шағын сәулеттік пішіндер</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малые архитектурные формы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жарықтандыру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освещение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СӘУЛЕТ ТАЛАПТАРЫ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АРХИТЕКТУРНЫЕ ТРЕБОВАНИЯ</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Сәулеттік бейненің стилистикасы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Объектінің функционалдық ерекшеліктеріне сәйкес сәулеттік бейнесін қалыптастыру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Стилистика архитектурного образа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Қоршап тұрған ғимараттармен өзара үйлесімдік (қимыл) сипаты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Бағыныстағы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Характер сочетания с окружающей застройкой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Түсі бойынша шешім</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Нобайлық жобаға сәйкес</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Цветовое решение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эскизному проекту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Жарнамалық-ақпараттық шешім, оның ішінде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Республикасындағы тіл туралы" Қазақстан Республикасы Заңының 21-бабына сәйкес жарнамалық-ақпараттық қондырғыларды көздеу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Рекламно-информационное решение, в том числе: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түнгі жарықпен рәсімдеу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ночное световое оформление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Кіреберіс тораптар</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Кіреберіс тораптарға назар аударуды ұсыну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Входные узлы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Предложить акцентирование входных узлов</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Халықтың мүмкіндігі шектеулі топтарының тіршілік әрекеті үшін жағдай жасау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Создание условий для жизнедеятельности маломобильных групп населения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Дыбыс-шу көрсеткіштері бойынша шарттарды сақтау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ҚНЖЕ сәйкес</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Соблюдение условий по звукошумовым показателям</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СНиП РК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СЫРТҚЫ ӘРЛЕУГЕ ҚОЙЫЛАТЫН ТАЛАПТАР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ТРЕБОВАНИЯ К НАРУЖНОЙ ОТДЕЛКЕ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Жертөле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Цоколь</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ИНЖЕНЕРЛІК ЖЕЛІЛЕРГЕ ҚОЙЫЛАТЫН ТАЛАПТАР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ТРЕБОВАНИЯ К ИНЖЕНЕРНЫМ СЕТЯМ</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Жылумен жабдықтау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Теплоснабжение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Сумен жабдықтау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Водоснабжение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Кәріз</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Канализация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Электрмен жабдықтау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Электроснабжение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Газбен жабдықтау</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Газоснабжение</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Телекоммуникация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Телекоммуникация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Дренаж (қажет болған жағдайда) немесе нөсерлік кәріз</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Дренаж (при необходимости) и ливневая канализация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Стационарлық суғару жүйесі</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шарттарға сәйкес (ТШ № __ және берілген күні)</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Стационарные поливочные системы</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Согласно техническим условиям (№ __ и дата выдачи ТУ)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САЛУШЫҒА ЖҮКТЕЛЕТІН МІНДЕТТЕР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ОБЯЗАТЕЛЬСТВА, ВОЗЛАГАЕМЫЕ НА ЗАСТРОЙЩИКА</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Инженерлік іздестірулер бойынша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По инженерным изысканиям</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Қолданыстағы құрылыстар мен құрылғыларды бұзу (ауыстыру) бойынша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 болған жағдайда 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По сносу (переносу) существующих строений и сооружений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необходимости 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Жер асты және жер үсті коммуникацияларын ауыстыру бойынша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По переносу подземных и надземных коммуникаций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Жасыл екпелерді сақтау және /немесе отырғызу бойынша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По сохранению и/или пересадке зеленых насаждений</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Жер төлемін уақытша қоршау құрылысы бойынша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Қысқаша сипаттамасы</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По строительству временного ограждения участка</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ТАЛАПТАР</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Нобайлық жобаға сәйкес құрылыс салынатын жалпы алаң</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ДОПОЛНИТЕЛЬНЫЕ ТРЕБОВАНИЯ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площадь застройки согласно эскизному проекту</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ТАЛАПТАР</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r>
              <w:br/>
            </w:r>
            <w:r>
              <w:rPr>
                <w:rFonts w:ascii="Times New Roman"/>
                <w:b w:val="false"/>
                <w:i w:val="false"/>
                <w:color w:val="000000"/>
                <w:sz w:val="20"/>
              </w:rPr>
              <w:t>
2. Жобалауды (жаңа құрылыс кезінде) түзетілген М 1:500 топографиялық түсірілім және бұрын орындалған геологиялық іздестірулер материалдарында жүргізу.</w:t>
            </w:r>
            <w:r>
              <w:br/>
            </w:r>
            <w:r>
              <w:rPr>
                <w:rFonts w:ascii="Times New Roman"/>
                <w:b w:val="false"/>
                <w:i w:val="false"/>
                <w:color w:val="000000"/>
                <w:sz w:val="20"/>
              </w:rPr>
              <w:t>
3.Қаланың (ауданның) бас сәуетшісімен келісу:</w:t>
            </w:r>
            <w:r>
              <w:br/>
            </w:r>
            <w:r>
              <w:rPr>
                <w:rFonts w:ascii="Times New Roman"/>
                <w:b w:val="false"/>
                <w:i w:val="false"/>
                <w:color w:val="000000"/>
                <w:sz w:val="20"/>
              </w:rPr>
              <w:t>
- М 1:500 бас жоспар;</w:t>
            </w:r>
            <w:r>
              <w:br/>
            </w:r>
            <w:r>
              <w:rPr>
                <w:rFonts w:ascii="Times New Roman"/>
                <w:b w:val="false"/>
                <w:i w:val="false"/>
                <w:color w:val="000000"/>
                <w:sz w:val="20"/>
              </w:rPr>
              <w:t>
- инженерлік желілердің жиынтық жоспары;</w:t>
            </w:r>
            <w:r>
              <w:br/>
            </w:r>
            <w:r>
              <w:rPr>
                <w:rFonts w:ascii="Times New Roman"/>
                <w:b w:val="false"/>
                <w:i w:val="false"/>
                <w:color w:val="000000"/>
                <w:sz w:val="20"/>
              </w:rPr>
              <w:t>
- құрылыстың бас жоспары;</w:t>
            </w:r>
            <w:r>
              <w:br/>
            </w:r>
            <w:r>
              <w:rPr>
                <w:rFonts w:ascii="Times New Roman"/>
                <w:b w:val="false"/>
                <w:i w:val="false"/>
                <w:color w:val="000000"/>
                <w:sz w:val="20"/>
              </w:rPr>
              <w:t>
- жарнамалық-ақпараттық қондырғылар.</w:t>
            </w:r>
            <w:r>
              <w:br/>
            </w: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ОБЩИЕ ТРЕБОВАНИЯ</w:t>
            </w: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r>
              <w:br/>
            </w:r>
            <w:r>
              <w:rPr>
                <w:rFonts w:ascii="Times New Roman"/>
                <w:b w:val="false"/>
                <w:i w:val="false"/>
                <w:color w:val="000000"/>
                <w:sz w:val="20"/>
              </w:rPr>
              <w:t>
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ЕСКЕРТПЕЛЕР:</w:t>
      </w:r>
      <w:r>
        <w:br/>
      </w: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r>
        <w:br/>
      </w:r>
      <w:r>
        <w:rPr>
          <w:rFonts w:ascii="Times New Roman"/>
          <w:b w:val="false"/>
          <w:i w:val="false"/>
          <w:color w:val="000000"/>
          <w:sz w:val="28"/>
        </w:rPr>
        <w:t>
      ПРИМЕЧАНИЯ:</w:t>
      </w:r>
      <w:r>
        <w:br/>
      </w: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2. В случае возникновения обстоятельств, требующих пересмотра условий АПЗ, изменения в него могут быть внесены по согласованию с заказчиком.</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6"/>
        <w:gridCol w:w="6304"/>
      </w:tblGrid>
      <w:tr>
        <w:trPr>
          <w:trHeight w:val="30" w:hRule="atLeast"/>
        </w:trPr>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СЖТ құраған</w:t>
            </w:r>
            <w:r>
              <w:br/>
            </w:r>
            <w:r>
              <w:rPr>
                <w:rFonts w:ascii="Times New Roman"/>
                <w:b w:val="false"/>
                <w:i w:val="false"/>
                <w:color w:val="000000"/>
                <w:sz w:val="20"/>
              </w:rPr>
              <w:t>
АПЗ составил</w:t>
            </w:r>
            <w:r>
              <w:br/>
            </w:r>
            <w:r>
              <w:rPr>
                <w:rFonts w:ascii="Times New Roman"/>
                <w:b w:val="false"/>
                <w:i w:val="false"/>
                <w:color w:val="000000"/>
                <w:sz w:val="20"/>
              </w:rPr>
              <w:t>
___________________</w:t>
            </w:r>
            <w:r>
              <w:br/>
            </w:r>
            <w:r>
              <w:rPr>
                <w:rFonts w:ascii="Times New Roman"/>
                <w:b w:val="false"/>
                <w:i w:val="false"/>
                <w:color w:val="000000"/>
                <w:sz w:val="20"/>
              </w:rPr>
              <w:t>
(лауазымы,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СЖТ алдым</w:t>
            </w:r>
            <w:r>
              <w:br/>
            </w:r>
            <w:r>
              <w:rPr>
                <w:rFonts w:ascii="Times New Roman"/>
                <w:b w:val="false"/>
                <w:i w:val="false"/>
                <w:color w:val="000000"/>
                <w:sz w:val="20"/>
              </w:rPr>
              <w:t>
АПЗ получил</w:t>
            </w:r>
            <w:r>
              <w:br/>
            </w:r>
            <w:r>
              <w:rPr>
                <w:rFonts w:ascii="Times New Roman"/>
                <w:b w:val="false"/>
                <w:i w:val="false"/>
                <w:color w:val="000000"/>
                <w:sz w:val="20"/>
              </w:rPr>
              <w:t>
____________________</w:t>
            </w:r>
            <w:r>
              <w:br/>
            </w:r>
            <w:r>
              <w:rPr>
                <w:rFonts w:ascii="Times New Roman"/>
                <w:b w:val="false"/>
                <w:i w:val="false"/>
                <w:color w:val="000000"/>
                <w:sz w:val="20"/>
              </w:rPr>
              <w:t>
(күні,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мемлекеттік қызмет көрсету бизнес-процесінің анықтамалығы</w:t>
      </w:r>
      <w:r>
        <w:br/>
      </w:r>
      <w:r>
        <w:rPr>
          <w:rFonts w:ascii="Times New Roman"/>
          <w:b/>
          <w:i w:val="false"/>
          <w:color w:val="000000"/>
        </w:rPr>
        <w:t>А. Көрсетілетін қызметті берушінің кеңсесі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ХҚКО арқылы мемлекеттік қызмет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7"/>
        <w:gridCol w:w="5693"/>
      </w:tblGrid>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0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қызметті көрсетудің басталуы немесе аяқталуы</w:t>
            </w: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382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құрамдық-функционалдық бірлігінің (ҚФБ) атауы</w:t>
            </w: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795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болса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 Т.А.Ә.) немесе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 ұйымының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1)_______________________________;</w:t>
      </w:r>
      <w:r>
        <w:br/>
      </w:r>
      <w:r>
        <w:rPr>
          <w:rFonts w:ascii="Times New Roman"/>
          <w:b w:val="false"/>
          <w:i w:val="false"/>
          <w:color w:val="000000"/>
          <w:sz w:val="28"/>
        </w:rPr>
        <w:t>
       2)_______________________________;</w:t>
      </w:r>
      <w:r>
        <w:br/>
      </w:r>
      <w:r>
        <w:rPr>
          <w:rFonts w:ascii="Times New Roman"/>
          <w:b w:val="false"/>
          <w:i w:val="false"/>
          <w:color w:val="000000"/>
          <w:sz w:val="28"/>
        </w:rPr>
        <w:t>
       3)_______________________________;</w:t>
      </w:r>
      <w:r>
        <w:br/>
      </w:r>
      <w:r>
        <w:rPr>
          <w:rFonts w:ascii="Times New Roman"/>
          <w:b w:val="false"/>
          <w:i w:val="false"/>
          <w:color w:val="000000"/>
          <w:sz w:val="28"/>
        </w:rPr>
        <w:t>
       Осы қолхат әр тарапқа бір-бірден екі данада жасалды.</w:t>
      </w:r>
      <w:r>
        <w:br/>
      </w:r>
      <w:r>
        <w:rPr>
          <w:rFonts w:ascii="Times New Roman"/>
          <w:b w:val="false"/>
          <w:i w:val="false"/>
          <w:color w:val="000000"/>
          <w:sz w:val="28"/>
        </w:rPr>
        <w:t>
       Аты-жөні (ХҚКО қызметкерінің)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аты-жөні / көрсетілетін қызметті алушының қолы</w:t>
      </w:r>
      <w:r>
        <w:br/>
      </w:r>
      <w:r>
        <w:rPr>
          <w:rFonts w:ascii="Times New Roman"/>
          <w:b w:val="false"/>
          <w:i w:val="false"/>
          <w:color w:val="000000"/>
          <w:sz w:val="28"/>
        </w:rPr>
        <w:t>
       20__ ж. "___"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2014 жылғы 16 шілдедегі</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bookmarkStart w:name="z26" w:id="14"/>
    <w:p>
      <w:pPr>
        <w:spacing w:after="0"/>
        <w:ind w:left="0"/>
        <w:jc w:val="left"/>
      </w:pPr>
      <w:r>
        <w:rPr>
          <w:rFonts w:ascii="Times New Roman"/>
          <w:b/>
          <w:i w:val="false"/>
          <w:color w:val="000000"/>
        </w:rPr>
        <w:t xml:space="preserve">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шешім беру" мемлекеттік көрсетілетін қызмет регламенті</w:t>
      </w:r>
      <w:r>
        <w:br/>
      </w:r>
      <w:r>
        <w:rPr>
          <w:rFonts w:ascii="Times New Roman"/>
          <w:b/>
          <w:i w:val="false"/>
          <w:color w:val="000000"/>
        </w:rPr>
        <w:t>1. Жалпы ережелер</w:t>
      </w:r>
    </w:p>
    <w:bookmarkEnd w:id="14"/>
    <w:p>
      <w:pPr>
        <w:spacing w:after="0"/>
        <w:ind w:left="0"/>
        <w:jc w:val="left"/>
      </w:pPr>
      <w:r>
        <w:rPr>
          <w:rFonts w:ascii="Times New Roman"/>
          <w:b w:val="false"/>
          <w:i w:val="false"/>
          <w:color w:val="000000"/>
          <w:sz w:val="28"/>
        </w:rPr>
        <w:t xml:space="preserve">      1.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мекенжайлары осы "Тіреу және қоршау конструкцияларын, инженерлік жүйелері мен жабдықтарын өзгертпей, қолданыстағы үйлердегі үй -жайларды (жекелеген бөліктерін) реконструкциялауға (қайта жоспарлауға, қайта жабдықтауға) шешім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Солтүстік Қазақстан облысы аудандарының және Петропавл қаласының архитектура және қала құрылысы бөлімдері (бұдан әрі – көрсетілетін қызметті беруші) көрсетіледі.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Көрсетілетін мемлекеттік қызметтің нәтижесі - көрсетілетін қызметті берушінің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шешімі (бұдан әрі - шешім).</w:t>
      </w:r>
      <w:r>
        <w:br/>
      </w:r>
      <w:r>
        <w:rPr>
          <w:rFonts w:ascii="Times New Roman"/>
          <w:b w:val="false"/>
          <w:i w:val="false"/>
          <w:color w:val="000000"/>
          <w:sz w:val="28"/>
        </w:rPr>
        <w:t>
</w:t>
      </w:r>
    </w:p>
    <w:bookmarkStart w:name="z27" w:id="1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сипатамасы</w:t>
      </w:r>
    </w:p>
    <w:bookmarkEnd w:id="15"/>
    <w:p>
      <w:pPr>
        <w:spacing w:after="0"/>
        <w:ind w:left="0"/>
        <w:jc w:val="left"/>
      </w:pPr>
      <w:r>
        <w:rPr>
          <w:rFonts w:ascii="Times New Roman"/>
          <w:b w:val="false"/>
          <w:i w:val="false"/>
          <w:color w:val="000000"/>
          <w:sz w:val="28"/>
        </w:rPr>
        <w:t>      4. "Қазақстан Республикасының аумағында жылжымайтын мүлік объектілерінің мекенжайын анықтау бойынша анықтама беру", "Сәулет -жоспарлау тапсырмасын беру" және "Тіреу және қоршау конструкцияларын, инженерлік жүйелері мен жабдықтарды өзгертуге байланысты емес қолданыстағы ғимараттардың үй - жайларын (жекелеген бөліктерін) қайта құруға (қайта жоспарлауға, қайта жабдықтауға) шешім беру" мемлекеттік көрсетілетін қызметтер стандарттарын бекіту туралы"</w:t>
      </w:r>
      <w:r>
        <w:br/>
      </w:r>
      <w:r>
        <w:rPr>
          <w:rFonts w:ascii="Times New Roman"/>
          <w:b w:val="false"/>
          <w:i w:val="false"/>
          <w:color w:val="000000"/>
          <w:sz w:val="28"/>
        </w:rPr>
        <w:t xml:space="preserve">
      Қазақстан Республикасы Үкіметінің 2014 жылғы 13 наурыздағы № 237 қаулысымен бекітілген "Тіреу және қоршау конструкцияларын, инженерлік жүйелері мен жабдықтарды өзгертпей қолданыстағы үйлердің үй – жайларын (жекелеген бөліктерін) реконструкциялауға (қайта жоспарлауға, қайта жабдықтауға) шешім беру" мемлекеттік көрсетілетін қызмет стандарты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рәсімді (іс - 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оның орындалу ұзақтығы:</w:t>
      </w:r>
      <w:r>
        <w:br/>
      </w:r>
      <w:r>
        <w:rPr>
          <w:rFonts w:ascii="Times New Roman"/>
          <w:b w:val="false"/>
          <w:i w:val="false"/>
          <w:color w:val="000000"/>
          <w:sz w:val="28"/>
        </w:rPr>
        <w:t>
      1) Көрсетілетін қызметті берушінің кеңсе қызметкері құжаттарды қабылдауды жүзеге асырады, Көрсетілетін қызметті алушының құжаттар топтамасында қабылданған күні мен уақыты көрсетілген өтінішін тіркеуді жүргізеді және оны Көрсетілетін қызметті берушінің басшысына қарастыру үшін жібереді – 20 минуттан аспайды;</w:t>
      </w:r>
      <w:r>
        <w:br/>
      </w:r>
      <w:r>
        <w:rPr>
          <w:rFonts w:ascii="Times New Roman"/>
          <w:b w:val="false"/>
          <w:i w:val="false"/>
          <w:color w:val="000000"/>
          <w:sz w:val="28"/>
        </w:rPr>
        <w:t>
      Нәтиже – көрсетілген қызметті берушінің тіркеу мөртаңбасы қойылған көрсетілетін қызметті алушы өтінішінің көшірмесі;</w:t>
      </w:r>
      <w:r>
        <w:br/>
      </w:r>
      <w:r>
        <w:rPr>
          <w:rFonts w:ascii="Times New Roman"/>
          <w:b w:val="false"/>
          <w:i w:val="false"/>
          <w:color w:val="000000"/>
          <w:sz w:val="28"/>
        </w:rPr>
        <w:t>
      2) Көрсетілетін қызметті берушінің басшысы танысады, қарар қабылдайды, жауапты орындаушыны анықтайды және құжаттар топтамасын жауапты орындаушыға береді – 1 сағат;</w:t>
      </w:r>
      <w:r>
        <w:br/>
      </w:r>
      <w:r>
        <w:rPr>
          <w:rFonts w:ascii="Times New Roman"/>
          <w:b w:val="false"/>
          <w:i w:val="false"/>
          <w:color w:val="000000"/>
          <w:sz w:val="28"/>
        </w:rPr>
        <w:t>
      Нәтиже – жауапты орындаушының анықталуы;</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тексереді, рәсімдейді және шешім дайындайды – күнтізбелік 27 күн ішінде;</w:t>
      </w:r>
      <w:r>
        <w:br/>
      </w:r>
      <w:r>
        <w:rPr>
          <w:rFonts w:ascii="Times New Roman"/>
          <w:b w:val="false"/>
          <w:i w:val="false"/>
          <w:color w:val="000000"/>
          <w:sz w:val="28"/>
        </w:rPr>
        <w:t>
      Нәтиже – шешім дайындау;</w:t>
      </w:r>
      <w:r>
        <w:br/>
      </w:r>
      <w:r>
        <w:rPr>
          <w:rFonts w:ascii="Times New Roman"/>
          <w:b w:val="false"/>
          <w:i w:val="false"/>
          <w:color w:val="000000"/>
          <w:sz w:val="28"/>
        </w:rPr>
        <w:t>
      4) Көрсетілетін қызметті берушінің басшысы құжаттармен танысады, жауапқа қол қояды – күнтізбелік 1 күн ішінде;</w:t>
      </w:r>
      <w:r>
        <w:br/>
      </w:r>
      <w:r>
        <w:rPr>
          <w:rFonts w:ascii="Times New Roman"/>
          <w:b w:val="false"/>
          <w:i w:val="false"/>
          <w:color w:val="000000"/>
          <w:sz w:val="28"/>
        </w:rPr>
        <w:t>
      Нәтиже – шешімге қол қойылуы;</w:t>
      </w:r>
      <w:r>
        <w:br/>
      </w:r>
      <w:r>
        <w:rPr>
          <w:rFonts w:ascii="Times New Roman"/>
          <w:b w:val="false"/>
          <w:i w:val="false"/>
          <w:color w:val="000000"/>
          <w:sz w:val="28"/>
        </w:rPr>
        <w:t>
      5) Көрсетілетін қызметті берушінің кеңсе қызметкері шешімді</w:t>
      </w:r>
      <w:r>
        <w:br/>
      </w:r>
      <w:r>
        <w:rPr>
          <w:rFonts w:ascii="Times New Roman"/>
          <w:b w:val="false"/>
          <w:i w:val="false"/>
          <w:color w:val="000000"/>
          <w:sz w:val="28"/>
        </w:rPr>
        <w:t>
      немесе мемлекеттік қызметті көрсетуден бас тарту туралы дәлелденген</w:t>
      </w:r>
      <w:r>
        <w:br/>
      </w:r>
      <w:r>
        <w:rPr>
          <w:rFonts w:ascii="Times New Roman"/>
          <w:b w:val="false"/>
          <w:i w:val="false"/>
          <w:color w:val="000000"/>
          <w:sz w:val="28"/>
        </w:rPr>
        <w:t>
      жауапты көрсетілетін қызметті алушыға тапсырады – күнтізбелік 1 күн ішінде;</w:t>
      </w:r>
      <w:r>
        <w:br/>
      </w:r>
      <w:r>
        <w:rPr>
          <w:rFonts w:ascii="Times New Roman"/>
          <w:b w:val="false"/>
          <w:i w:val="false"/>
          <w:color w:val="000000"/>
          <w:sz w:val="28"/>
        </w:rPr>
        <w:t>
      Нәтиже – қол қойылған шешім.</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 тәртібінің сипаттамасы</w:t>
      </w:r>
    </w:p>
    <w:bookmarkEnd w:id="16"/>
    <w:p>
      <w:pPr>
        <w:spacing w:after="0"/>
        <w:ind w:left="0"/>
        <w:jc w:val="left"/>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 өзара іс-әрекеттің реттілігін сипаттау:</w:t>
      </w:r>
      <w:r>
        <w:br/>
      </w:r>
      <w:r>
        <w:rPr>
          <w:rFonts w:ascii="Times New Roman"/>
          <w:b w:val="false"/>
          <w:i w:val="false"/>
          <w:color w:val="000000"/>
          <w:sz w:val="28"/>
        </w:rPr>
        <w:t>
      1) Көрсетілетін қызметті берушінің кеңсе қызметкері құжаттарды қабылдауды жүзеге асырады, Көрсетілетін қызметті алушының құжаттар топтамасында қабылданған күні мен уақыты көрсетілген өтінішін тіркеуді жүргізеді және оны Көрсетілетін қызметті берушінің басшысына қарастыру үшін жібереді – 20 минуттан аспайды;</w:t>
      </w:r>
      <w:r>
        <w:br/>
      </w:r>
      <w:r>
        <w:rPr>
          <w:rFonts w:ascii="Times New Roman"/>
          <w:b w:val="false"/>
          <w:i w:val="false"/>
          <w:color w:val="000000"/>
          <w:sz w:val="28"/>
        </w:rPr>
        <w:t>
      2) Көрсетілетін қызметті берушінің басшысы танысады, қарар қабылдайды, жауапты орындаушыны анықтайды және құжаттар топтамасын жауапты орындаушыға береді – 1 сағат;</w:t>
      </w:r>
      <w:r>
        <w:br/>
      </w:r>
      <w:r>
        <w:rPr>
          <w:rFonts w:ascii="Times New Roman"/>
          <w:b w:val="false"/>
          <w:i w:val="false"/>
          <w:color w:val="000000"/>
          <w:sz w:val="28"/>
        </w:rPr>
        <w:t>
      3) Көрсетілетін қызметті берушінің жауапты орындаушысы құжаттардың толықтығын және дұрыстығын тексереді, рәсімдейді және шешім дайындайды – күнтізбелік 27 күн ішінде;</w:t>
      </w:r>
      <w:r>
        <w:br/>
      </w:r>
      <w:r>
        <w:rPr>
          <w:rFonts w:ascii="Times New Roman"/>
          <w:b w:val="false"/>
          <w:i w:val="false"/>
          <w:color w:val="000000"/>
          <w:sz w:val="28"/>
        </w:rPr>
        <w:t>
      4) Көрсетілетін қызметті берушінің басшысы құжаттармен танысады, шешімге немесе мемлекеттік қызметті көрсетуден бас тарту туралы дәлелденген жауапқа қол қояды – күнтізбелік 1 күн ішінде;</w:t>
      </w:r>
      <w:r>
        <w:br/>
      </w:r>
      <w:r>
        <w:rPr>
          <w:rFonts w:ascii="Times New Roman"/>
          <w:b w:val="false"/>
          <w:i w:val="false"/>
          <w:color w:val="000000"/>
          <w:sz w:val="28"/>
        </w:rPr>
        <w:t>
      5) Көрсетілетін қызметті берушінің кеңсе қызметкері шешімді немесе мемлекеттік қызметті көрсетуден бас тарту туралы дәлелденген жауапты көрсетілетін қызметті алушыға тапсырады – күнтізбелік 1 күн ішінде;</w:t>
      </w:r>
      <w:r>
        <w:br/>
      </w:r>
      <w:r>
        <w:rPr>
          <w:rFonts w:ascii="Times New Roman"/>
          <w:b w:val="false"/>
          <w:i w:val="false"/>
          <w:color w:val="000000"/>
          <w:sz w:val="28"/>
        </w:rPr>
        <w:t xml:space="preserve">
      8. Рәсімнің (іс-әрекеттің) реттілігінің сипаттамасы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қайта құруға (қайта жоспарлауға, қайта жабдықтауға) шешім беру" мемлекеттік көрсетілетін қызмет бизнес-үдерісі анықтамалығында осы регламентің </w:t>
      </w:r>
      <w:r>
        <w:rPr>
          <w:rFonts w:ascii="Times New Roman"/>
          <w:b w:val="false"/>
          <w:i w:val="false"/>
          <w:color w:val="000000"/>
          <w:sz w:val="28"/>
        </w:rPr>
        <w:t>2-қосымшасына</w:t>
      </w:r>
      <w:r>
        <w:rPr>
          <w:rFonts w:ascii="Times New Roman"/>
          <w:b w:val="false"/>
          <w:i w:val="false"/>
          <w:color w:val="000000"/>
          <w:sz w:val="28"/>
        </w:rPr>
        <w:t xml:space="preserve"> сәйкес сүйемелденеді.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өзгертуге байланысты емес</w:t>
            </w:r>
            <w:r>
              <w:br/>
            </w:r>
            <w:r>
              <w:rPr>
                <w:rFonts w:ascii="Times New Roman"/>
                <w:b w:val="false"/>
                <w:i w:val="false"/>
                <w:color w:val="000000"/>
                <w:sz w:val="20"/>
              </w:rPr>
              <w:t>қолданыстағы ғимараттардың</w:t>
            </w:r>
            <w:r>
              <w:br/>
            </w:r>
            <w:r>
              <w:rPr>
                <w:rFonts w:ascii="Times New Roman"/>
                <w:b w:val="false"/>
                <w:i w:val="false"/>
                <w:color w:val="000000"/>
                <w:sz w:val="20"/>
              </w:rPr>
              <w:t>й-жайларын (жекелеген бөліктерін)</w:t>
            </w:r>
            <w:r>
              <w:br/>
            </w:r>
            <w:r>
              <w:rPr>
                <w:rFonts w:ascii="Times New Roman"/>
                <w:b w:val="false"/>
                <w:i w:val="false"/>
                <w:color w:val="000000"/>
                <w:sz w:val="20"/>
              </w:rPr>
              <w:t>реконструкциялауға (қайта жоспарлауға,</w:t>
            </w:r>
            <w:r>
              <w:br/>
            </w:r>
            <w:r>
              <w:rPr>
                <w:rFonts w:ascii="Times New Roman"/>
                <w:b w:val="false"/>
                <w:i w:val="false"/>
                <w:color w:val="000000"/>
                <w:sz w:val="20"/>
              </w:rPr>
              <w:t>қайта 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Қызмет берушінің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520"/>
        <w:gridCol w:w="5833"/>
        <w:gridCol w:w="2988"/>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селосы, Труд көшесі, 16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 2-28-65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селосы, Шоқан Уәлиханов көшесі, 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 2-15-48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селосы, Ленин көшесі, 9</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 2-14-87</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селосы, Шоқан Уәлиханов көшесі, 44</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 2-05-61</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құрылыс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селосы, Целинная көшесі, 13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 2-10-09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селосы Шайкин көшесі, 30</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 2-27-56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 2-01-19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аудандық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 2-19-86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Абай Құнанбаев көшесі, 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 2-24-48</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 селосы, Ленин көшесі, 2</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 2-15-79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26</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 2-20-56</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селосы, Шоқан Уәлиханов көшесі, 85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 2-25-05</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құрылыс,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 қаласы, Победа көшесі, 35</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2-03-89</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қаласының сәулет және қала құрылысы бөлімі" мемлекеттік мекемесі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Күнсайын сағат 9.00-ден 18.00-ге дейін, түскі үзіліс 13.00 - 14.00, демалыс – сенбі және жексенбі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 46-74-76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өзгертуге байланысты емес</w:t>
            </w:r>
            <w:r>
              <w:br/>
            </w:r>
            <w:r>
              <w:rPr>
                <w:rFonts w:ascii="Times New Roman"/>
                <w:b w:val="false"/>
                <w:i w:val="false"/>
                <w:color w:val="000000"/>
                <w:sz w:val="20"/>
              </w:rPr>
              <w:t>қолданыстағы ғимараттардың</w:t>
            </w:r>
            <w:r>
              <w:br/>
            </w:r>
            <w:r>
              <w:rPr>
                <w:rFonts w:ascii="Times New Roman"/>
                <w:b w:val="false"/>
                <w:i w:val="false"/>
                <w:color w:val="000000"/>
                <w:sz w:val="20"/>
              </w:rPr>
              <w:t>й-жайларын (жекелеген бөліктерін)</w:t>
            </w:r>
            <w:r>
              <w:br/>
            </w:r>
            <w:r>
              <w:rPr>
                <w:rFonts w:ascii="Times New Roman"/>
                <w:b w:val="false"/>
                <w:i w:val="false"/>
                <w:color w:val="000000"/>
                <w:sz w:val="20"/>
              </w:rPr>
              <w:t>реконструкциялауға (қайта жоспарлауға,</w:t>
            </w:r>
            <w:r>
              <w:br/>
            </w:r>
            <w:r>
              <w:rPr>
                <w:rFonts w:ascii="Times New Roman"/>
                <w:b w:val="false"/>
                <w:i w:val="false"/>
                <w:color w:val="000000"/>
                <w:sz w:val="20"/>
              </w:rPr>
              <w:t>қайта 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қайта құруға (қайта жоспарлауға, қайта жабдықтауға) шешім беру" мемлекеттік қызмет көрсету бизнес-процесінің анықтамалығы</w:t>
      </w:r>
      <w:r>
        <w:br/>
      </w:r>
      <w:r>
        <w:rPr>
          <w:rFonts w:ascii="Times New Roman"/>
          <w:b/>
          <w:i w:val="false"/>
          <w:color w:val="000000"/>
        </w:rPr>
        <w:t>Мемлекеттік көрсетілетін қызмет, көрсетілетін қызметті берушінің кеңсесі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5627"/>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41400" cy="93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қызметті көрсетудің басталуы немесе аяқталуы</w:t>
            </w: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509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құрамдық-функционалдық бірлігінің (ҚФБ) атауы</w:t>
            </w:r>
            <w:r>
              <w:br/>
            </w:r>
            <w:r>
              <w:rPr>
                <w:rFonts w:ascii="Times New Roman"/>
                <w:b w:val="false"/>
                <w:i w:val="false"/>
                <w:color w:val="000000"/>
                <w:sz w:val="20"/>
              </w:rPr>
              <w:t>
</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303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