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c9b4" w14:textId="a83c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Петропавл қалалық мәслихатының 2013 жылғы 27 желтоқсандағы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мәслихатының 2014 жылғы 7 қарашадағы № 6 шешімі. Солтүстік Қазақстан облысының Әділет департаментінде 2014 жылғы 15 желтоқсанда N 3016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Қазақстан Респуликасының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p>
    <w:bookmarkEnd w:id="0"/>
    <w:bookmarkStart w:name="z11"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24 қаңтарда №2515 мемлекеттік нормативтік құқықтық актілерді тіркеу тізілімінде тіркелді, 2014 жылғы 29 қаңтарда "Қызылжар Нұры" және "Проспект СК" газеттерінде жарияланған) Петропавл қалалық мәслихатының 2013 жылғы 27 желтоқсандағы № 6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12"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қағидаларындағы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14" w:id="3"/>
    <w:p>
      <w:pPr>
        <w:spacing w:after="0"/>
        <w:ind w:left="0"/>
        <w:jc w:val="both"/>
      </w:pP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және 2015 жылғы 1 қаңтардан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 xml:space="preserve">
Қалалық мәслихат </w:t>
            </w:r>
          </w:p>
          <w:bookmarkEnd w:id="4"/>
          <w:bookmarkStart w:name="z16" w:id="5"/>
          <w:p>
            <w:pPr>
              <w:spacing w:after="20"/>
              <w:ind w:left="20"/>
              <w:jc w:val="both"/>
            </w:pPr>
            <w:r>
              <w:rPr>
                <w:rFonts w:ascii="Times New Roman"/>
                <w:b w:val="false"/>
                <w:i w:val="false"/>
                <w:color w:val="000000"/>
                <w:sz w:val="20"/>
              </w:rPr>
              <w:t>
сессиясының төрағасы</w:t>
            </w:r>
          </w:p>
          <w:bookmarkEnd w:id="5"/>
          <w:bookmarkStart w:name="z17" w:id="6"/>
          <w:p>
            <w:pPr>
              <w:spacing w:after="20"/>
              <w:ind w:left="20"/>
              <w:jc w:val="both"/>
            </w:pPr>
            <w:r>
              <w:rPr>
                <w:rFonts w:ascii="Times New Roman"/>
                <w:b w:val="false"/>
                <w:i w:val="false"/>
                <w:color w:val="000000"/>
                <w:sz w:val="20"/>
              </w:rPr>
              <w:t xml:space="preserve">
Петропавл қалалық </w:t>
            </w:r>
          </w:p>
          <w:bookmarkEnd w:id="6"/>
          <w:bookmarkStart w:name="z18" w:id="7"/>
          <w:p>
            <w:pPr>
              <w:spacing w:after="20"/>
              <w:ind w:left="20"/>
              <w:jc w:val="both"/>
            </w:pPr>
            <w:r>
              <w:rPr>
                <w:rFonts w:ascii="Times New Roman"/>
                <w:b w:val="false"/>
                <w:i w:val="false"/>
                <w:color w:val="000000"/>
                <w:sz w:val="20"/>
              </w:rPr>
              <w:t>
мәслихат хатшысы</w:t>
            </w:r>
          </w:p>
          <w:bookmarkEnd w:id="7"/>
          <w:bookmarkStart w:name="z19" w:id="8"/>
          <w:p>
            <w:pPr>
              <w:spacing w:after="20"/>
              <w:ind w:left="20"/>
              <w:jc w:val="both"/>
            </w:pPr>
            <w:r>
              <w:rPr>
                <w:rFonts w:ascii="Times New Roman"/>
                <w:b w:val="false"/>
                <w:i w:val="false"/>
                <w:color w:val="000000"/>
                <w:sz w:val="20"/>
              </w:rPr>
              <w:t>
"КЕЛІСІЛДІ"</w:t>
            </w:r>
          </w:p>
          <w:bookmarkEnd w:id="8"/>
          <w:bookmarkStart w:name="z20" w:id="9"/>
          <w:p>
            <w:pPr>
              <w:spacing w:after="20"/>
              <w:ind w:left="20"/>
              <w:jc w:val="both"/>
            </w:pPr>
            <w:r>
              <w:rPr>
                <w:rFonts w:ascii="Times New Roman"/>
                <w:b w:val="false"/>
                <w:i w:val="false"/>
                <w:color w:val="000000"/>
                <w:sz w:val="20"/>
              </w:rPr>
              <w:t xml:space="preserve">
Солтүстік Қазақстан облысының </w:t>
            </w:r>
          </w:p>
          <w:bookmarkEnd w:id="9"/>
          <w:bookmarkStart w:name="z21" w:id="10"/>
          <w:p>
            <w:pPr>
              <w:spacing w:after="20"/>
              <w:ind w:left="20"/>
              <w:jc w:val="both"/>
            </w:pPr>
            <w:r>
              <w:rPr>
                <w:rFonts w:ascii="Times New Roman"/>
                <w:b w:val="false"/>
                <w:i w:val="false"/>
                <w:color w:val="000000"/>
                <w:sz w:val="20"/>
              </w:rPr>
              <w:t>
Әкімі</w:t>
            </w:r>
          </w:p>
          <w:bookmarkEnd w:id="10"/>
          <w:p>
            <w:pPr>
              <w:spacing w:after="20"/>
              <w:ind w:left="20"/>
              <w:jc w:val="both"/>
            </w:pPr>
            <w:r>
              <w:rPr>
                <w:rFonts w:ascii="Times New Roman"/>
                <w:b w:val="false"/>
                <w:i w:val="false"/>
                <w:color w:val="000000"/>
                <w:sz w:val="20"/>
              </w:rPr>
              <w:t>
Ли В.Б.</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Жалмұқанова Л.Ж.</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Сұлтанов Е.Х.</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xml:space="preserve">
Петропавл қалалық мәслихаты сессиясының </w:t>
            </w:r>
          </w:p>
          <w:bookmarkEnd w:id="1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2014 жылғы "07" қарашадағы № 6</w:t>
            </w:r>
          </w:p>
          <w:bookmarkEnd w:id="1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шешіміне 1 қосымша</w:t>
            </w:r>
          </w:p>
          <w:bookmarkEnd w:id="1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xml:space="preserve">
Әлеуметтік көмек көрсетудің, </w:t>
            </w:r>
          </w:p>
          <w:bookmarkEnd w:id="1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xml:space="preserve">
оның мөлшерлерін белгілеудің және </w:t>
            </w:r>
          </w:p>
          <w:bookmarkEnd w:id="1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xml:space="preserve">
мұқтаж азаматтардың жекелеген </w:t>
            </w:r>
          </w:p>
          <w:bookmarkEnd w:id="1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xml:space="preserve">
санаттарының тізбесін айқындаудың </w:t>
            </w:r>
          </w:p>
          <w:bookmarkEnd w:id="1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xml:space="preserve">
қағидасына </w:t>
            </w:r>
          </w:p>
          <w:bookmarkEnd w:id="1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xml:space="preserve">
1 қосымша </w:t>
            </w:r>
          </w:p>
          <w:bookmarkEnd w:id="19"/>
        </w:tc>
      </w:tr>
    </w:tbl>
    <w:bookmarkStart w:name="z32" w:id="20"/>
    <w:p>
      <w:pPr>
        <w:spacing w:after="0"/>
        <w:ind w:left="0"/>
        <w:jc w:val="left"/>
      </w:pPr>
      <w:r>
        <w:rPr>
          <w:rFonts w:ascii="Times New Roman"/>
          <w:b/>
          <w:i w:val="false"/>
          <w:color w:val="000000"/>
        </w:rPr>
        <w:t xml:space="preserve"> Алушылар санаты тұрғысында, әлеуметтік көмек көрсетуге атаулы күндер мен</w:t>
      </w:r>
      <w:r>
        <w:br/>
      </w:r>
      <w:r>
        <w:rPr>
          <w:rFonts w:ascii="Times New Roman"/>
          <w:b/>
          <w:i w:val="false"/>
          <w:color w:val="000000"/>
        </w:rPr>
        <w:t>мереке күндерінің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 р/с</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көрсеткішке еселі, әлеуметтік көмек мөлшері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2"/>
          <w:p>
            <w:pPr>
              <w:spacing w:after="20"/>
              <w:ind w:left="20"/>
              <w:jc w:val="both"/>
            </w:pPr>
            <w:r>
              <w:rPr>
                <w:rFonts w:ascii="Times New Roman"/>
                <w:b w:val="false"/>
                <w:i w:val="false"/>
                <w:color w:val="000000"/>
                <w:sz w:val="20"/>
              </w:rPr>
              <w:t>
</w:t>
            </w:r>
            <w:r>
              <w:rPr>
                <w:rFonts w:ascii="Times New Roman"/>
                <w:b/>
                <w:i w:val="false"/>
                <w:color w:val="000000"/>
                <w:sz w:val="20"/>
              </w:rPr>
              <w:t>15 ақпан – "Ауған аумағынан әскерді шығару күні"</w:t>
            </w:r>
          </w:p>
          <w:bookmarkEnd w:id="2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1</w:t>
            </w:r>
          </w:p>
          <w:bookmarkEnd w:id="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2</w:t>
            </w:r>
          </w:p>
          <w:bookmarkEnd w:id="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3</w:t>
            </w:r>
          </w:p>
          <w:bookmarkEnd w:id="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
4</w:t>
            </w:r>
          </w:p>
          <w:bookmarkEnd w:id="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
5</w:t>
            </w:r>
          </w:p>
          <w:bookmarkEnd w:id="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6</w:t>
            </w:r>
          </w:p>
          <w:bookmarkEnd w:id="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r>
              <w:rPr>
                <w:rFonts w:ascii="Times New Roman"/>
                <w:b/>
                <w:i w:val="false"/>
                <w:color w:val="000000"/>
                <w:sz w:val="20"/>
              </w:rPr>
              <w:t>8 наурыз – "Халықаралық әйелдер күні"</w:t>
            </w:r>
          </w:p>
          <w:bookmarkEnd w:id="29"/>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7</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және ІІ дәрежелі "Ана даңқы" ордендерімен марапатталған немесе бұрын "Ардақты ана" атағын алған көп балалы аналар</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r>
              <w:rPr>
                <w:rFonts w:ascii="Times New Roman"/>
                <w:b/>
                <w:i w:val="false"/>
                <w:color w:val="000000"/>
                <w:sz w:val="20"/>
              </w:rPr>
              <w:t>26 сәуір – "ЧАЭС апатты еске алу күні"</w:t>
            </w:r>
          </w:p>
          <w:bookmarkEnd w:id="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8</w:t>
            </w:r>
          </w:p>
          <w:bookmarkEnd w:id="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9</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10</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АЭС-iндегi апаттың, азаматтық немесе әскери мақсаттағы объектiлердегi басқа да радиациялық апаттар мен авариялардың зардаптарын жою кезінде қаза тапқан адамдардың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11</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12</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r>
              <w:rPr>
                <w:rFonts w:ascii="Times New Roman"/>
                <w:b/>
                <w:i w:val="false"/>
                <w:color w:val="000000"/>
                <w:sz w:val="20"/>
              </w:rPr>
              <w:t>9 мамыр – "Жеңіс күні"</w:t>
            </w:r>
          </w:p>
          <w:bookmarkEnd w:id="3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13</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p>
            <w:pPr>
              <w:spacing w:after="20"/>
              <w:ind w:left="20"/>
              <w:jc w:val="both"/>
            </w:pPr>
            <w:r>
              <w:rPr>
                <w:rFonts w:ascii="Times New Roman"/>
                <w:b w:val="false"/>
                <w:i w:val="false"/>
                <w:color w:val="000000"/>
                <w:sz w:val="20"/>
              </w:rPr>
              <w:t>
(2015 жылғы 9 мамырды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14</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кезінде қызмет атқарған әскери қызметшілер, сондақ-ақ бұрынғы КСР Одағы ішкі істер және мемлекеттік қауіпсіздік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15</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ерікті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16</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бөлiмдердің, штабтар мен мекемелердің құрамында полк баласы (тәрбиеленушісі) және теңізші бала ретінде болғандар.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17</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құрамына қатысқан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18</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және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19</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үшiн" медалiмен және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20</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21</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мемлекеттiк қауiпсiздiк органдарының басшы және қатардағы құрамындағы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22</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23</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24</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25</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p>
            <w:pPr>
              <w:spacing w:after="20"/>
              <w:ind w:left="20"/>
              <w:jc w:val="both"/>
            </w:pPr>
            <w:r>
              <w:rPr>
                <w:rFonts w:ascii="Times New Roman"/>
                <w:b w:val="false"/>
                <w:i w:val="false"/>
                <w:color w:val="000000"/>
                <w:sz w:val="20"/>
              </w:rPr>
              <w:t>
(2015 жылғы 9 мамырды қоспағанда)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r>
              <w:rPr>
                <w:rFonts w:ascii="Times New Roman"/>
                <w:b/>
                <w:i w:val="false"/>
                <w:color w:val="000000"/>
                <w:sz w:val="20"/>
              </w:rPr>
              <w:t>2015 жылғы 9 мамыр – "Жеңіс күні"</w:t>
            </w:r>
          </w:p>
          <w:bookmarkEnd w:id="5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26</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27</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r>
              <w:rPr>
                <w:rFonts w:ascii="Times New Roman"/>
                <w:b/>
                <w:i w:val="false"/>
                <w:color w:val="000000"/>
                <w:sz w:val="20"/>
              </w:rPr>
              <w:t>7 мамыр – "Отанды қорғау күні"</w:t>
            </w:r>
          </w:p>
          <w:bookmarkEnd w:id="5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28</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29</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r>
              <w:rPr>
                <w:rFonts w:ascii="Times New Roman"/>
                <w:b/>
                <w:i w:val="false"/>
                <w:color w:val="000000"/>
                <w:sz w:val="20"/>
              </w:rPr>
              <w:t>31 мамыр – "Саяси қуғын-сүргін құрбандарын еске алу күні"</w:t>
            </w:r>
          </w:p>
          <w:bookmarkEnd w:id="5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30</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31</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 </w:t>
            </w:r>
          </w:p>
          <w:p>
            <w:pPr>
              <w:spacing w:after="20"/>
              <w:ind w:left="20"/>
              <w:jc w:val="both"/>
            </w:pPr>
            <w:r>
              <w:rPr>
                <w:rFonts w:ascii="Times New Roman"/>
                <w:b w:val="false"/>
                <w:i w:val="false"/>
                <w:color w:val="000000"/>
                <w:sz w:val="20"/>
              </w:rPr>
              <w:t>
а) бұрынғы КСР Одағынан тысқары жерлерде қуғын-сүргiндердi кеңес соттары мен басқа да органдардың қолдануы; </w:t>
            </w:r>
          </w:p>
          <w:p>
            <w:pPr>
              <w:spacing w:after="20"/>
              <w:ind w:left="20"/>
              <w:jc w:val="both"/>
            </w:pP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 </w:t>
            </w:r>
          </w:p>
          <w:p>
            <w:pPr>
              <w:spacing w:after="20"/>
              <w:ind w:left="20"/>
              <w:jc w:val="both"/>
            </w:pP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 </w:t>
            </w:r>
          </w:p>
          <w:p>
            <w:pPr>
              <w:spacing w:after="20"/>
              <w:ind w:left="20"/>
              <w:jc w:val="both"/>
            </w:pPr>
            <w:r>
              <w:rPr>
                <w:rFonts w:ascii="Times New Roman"/>
                <w:b w:val="false"/>
                <w:i w:val="false"/>
                <w:color w:val="000000"/>
                <w:sz w:val="20"/>
              </w:rPr>
              <w:t>
 г)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32</w:t>
            </w:r>
          </w:p>
          <w:bookmarkEnd w:id="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33</w:t>
            </w:r>
          </w:p>
          <w:bookmarkEnd w:id="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r>
              <w:rPr>
                <w:rFonts w:ascii="Times New Roman"/>
                <w:b/>
                <w:i w:val="false"/>
                <w:color w:val="000000"/>
                <w:sz w:val="20"/>
              </w:rPr>
              <w:t>30 тамыз – "Қазақстан Республикасының Конституциясы күні"</w:t>
            </w:r>
          </w:p>
          <w:bookmarkEnd w:id="6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34</w:t>
            </w:r>
          </w:p>
          <w:bookmarkEnd w:id="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Петропавл қаласының құрметті азаматтары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АЕК</w:t>
            </w:r>
          </w:p>
        </w:tc>
      </w:tr>
    </w:tbl>
    <w:p>
      <w:pPr>
        <w:spacing w:after="0"/>
        <w:ind w:left="0"/>
        <w:jc w:val="left"/>
      </w:pP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 Бір мезгілде бірнеше негіздемелер бойынша әлеуметтік көмек алуға кұқығы бар тұлғаларға, көмек түрі тек қана бір негіздеме бойынша ғана төленеді</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xml:space="preserve">
Петропавл қалалық мәслихаты сессиясының </w:t>
            </w:r>
          </w:p>
          <w:bookmarkEnd w:id="65"/>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
2014 жылғы "07" қарашадағы № 6</w:t>
            </w:r>
          </w:p>
          <w:bookmarkEnd w:id="6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
шешіміне 2 қосымша</w:t>
            </w:r>
          </w:p>
          <w:bookmarkEnd w:id="6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 xml:space="preserve">
      Әлеуметтік көмек көрсетудің, </w:t>
            </w:r>
          </w:p>
          <w:bookmarkEnd w:id="6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
оның мөлшерлерін белгілеудің және</w:t>
            </w:r>
          </w:p>
          <w:bookmarkEnd w:id="6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
мұқтаж азаматтардың жекелеген</w:t>
            </w:r>
          </w:p>
          <w:bookmarkEnd w:id="7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санаттарының тізбесін айқындаудың</w:t>
            </w:r>
          </w:p>
          <w:bookmarkEnd w:id="7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5" w:id="72"/>
          <w:p>
            <w:pPr>
              <w:spacing w:after="20"/>
              <w:ind w:left="20"/>
              <w:jc w:val="both"/>
            </w:pPr>
            <w:r>
              <w:rPr>
                <w:rFonts w:ascii="Times New Roman"/>
                <w:b w:val="false"/>
                <w:i w:val="false"/>
                <w:color w:val="000000"/>
                <w:sz w:val="20"/>
              </w:rPr>
              <w:t xml:space="preserve">
       қағидасына </w:t>
            </w:r>
          </w:p>
          <w:bookmarkEnd w:id="7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xml:space="preserve">
2 қосымша </w:t>
            </w:r>
          </w:p>
          <w:bookmarkEnd w:id="73"/>
        </w:tc>
      </w:tr>
    </w:tbl>
    <w:p>
      <w:pPr>
        <w:spacing w:after="0"/>
        <w:ind w:left="0"/>
        <w:jc w:val="left"/>
      </w:pPr>
      <w:r>
        <w:br/>
      </w:r>
      <w:r>
        <w:rPr>
          <w:rFonts w:ascii="Times New Roman"/>
          <w:b w:val="false"/>
          <w:i w:val="false"/>
          <w:color w:val="000000"/>
          <w:sz w:val="28"/>
        </w:rPr>
        <w:t>
</w:t>
      </w:r>
    </w:p>
    <w:bookmarkStart w:name="z87" w:id="74"/>
    <w:p>
      <w:pPr>
        <w:spacing w:after="0"/>
        <w:ind w:left="0"/>
        <w:jc w:val="left"/>
      </w:pPr>
      <w:r>
        <w:rPr>
          <w:rFonts w:ascii="Times New Roman"/>
          <w:b/>
          <w:i w:val="false"/>
          <w:color w:val="000000"/>
        </w:rPr>
        <w:t xml:space="preserve">    </w:t>
      </w:r>
      <w:r>
        <w:rPr>
          <w:rFonts w:ascii="Times New Roman"/>
          <w:b/>
          <w:i w:val="false"/>
          <w:color w:val="000000"/>
        </w:rPr>
        <w:t>Алушылар санатының тізбесі, әлеуметтік көмектің шекті мөлшерлері, зілзала апаттарынан</w:t>
      </w:r>
      <w:r>
        <w:br/>
      </w:r>
      <w:r>
        <w:rPr>
          <w:rFonts w:ascii="Times New Roman"/>
          <w:b/>
          <w:i w:val="false"/>
          <w:color w:val="000000"/>
        </w:rPr>
        <w:t>немесе өрт салдарынан өмірлік қиын жағдай туындаған кезде</w:t>
      </w:r>
      <w:r>
        <w:br/>
      </w:r>
      <w:r>
        <w:rPr>
          <w:rFonts w:ascii="Times New Roman"/>
          <w:b/>
          <w:i w:val="false"/>
          <w:color w:val="000000"/>
        </w:rPr>
        <w:t>әлеуметтік көмекке өтініш білдіру мерзімдері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5"/>
          <w:p>
            <w:pPr>
              <w:spacing w:after="20"/>
              <w:ind w:left="20"/>
              <w:jc w:val="both"/>
            </w:pPr>
            <w:r>
              <w:rPr>
                <w:rFonts w:ascii="Times New Roman"/>
                <w:b w:val="false"/>
                <w:i w:val="false"/>
                <w:color w:val="000000"/>
                <w:sz w:val="20"/>
              </w:rPr>
              <w:t>
№ р/с</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p>
            <w:pPr>
              <w:spacing w:after="20"/>
              <w:ind w:left="20"/>
              <w:jc w:val="both"/>
            </w:pPr>
            <w:r>
              <w:rPr>
                <w:rFonts w:ascii="Times New Roman"/>
                <w:b w:val="false"/>
                <w:i w:val="false"/>
                <w:color w:val="000000"/>
                <w:sz w:val="20"/>
              </w:rPr>
              <w:t xml:space="preserve">
алушылардың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6"/>
          <w:p>
            <w:pPr>
              <w:spacing w:after="20"/>
              <w:ind w:left="20"/>
              <w:jc w:val="both"/>
            </w:pPr>
            <w:r>
              <w:rPr>
                <w:rFonts w:ascii="Times New Roman"/>
                <w:b w:val="false"/>
                <w:i w:val="false"/>
                <w:color w:val="000000"/>
                <w:sz w:val="20"/>
              </w:rPr>
              <w:t>
3</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Зілзала апаттарынан немесе өрт салдарынан зардап шеккен отбасылар (азаматтар)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айлық </w:t>
            </w:r>
          </w:p>
          <w:p>
            <w:pPr>
              <w:spacing w:after="20"/>
              <w:ind w:left="20"/>
              <w:jc w:val="both"/>
            </w:pPr>
            <w:r>
              <w:rPr>
                <w:rFonts w:ascii="Times New Roman"/>
                <w:b w:val="false"/>
                <w:i w:val="false"/>
                <w:color w:val="000000"/>
                <w:sz w:val="20"/>
              </w:rPr>
              <w:t>
есептік көрсеткіш</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Өмірлік қиын жағдай туындаған күннен бастап 6 айдан кешіктірмей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3" w:id="77"/>
          <w:p>
            <w:pPr>
              <w:spacing w:after="20"/>
              <w:ind w:left="20"/>
              <w:jc w:val="both"/>
            </w:pPr>
            <w:r>
              <w:rPr>
                <w:rFonts w:ascii="Times New Roman"/>
                <w:b w:val="false"/>
                <w:i w:val="false"/>
                <w:color w:val="000000"/>
                <w:sz w:val="20"/>
              </w:rPr>
              <w:t xml:space="preserve">
Петропавл қалалық мәслихаты сессиясының </w:t>
            </w:r>
          </w:p>
          <w:bookmarkEnd w:id="77"/>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4" w:id="78"/>
          <w:p>
            <w:pPr>
              <w:spacing w:after="20"/>
              <w:ind w:left="20"/>
              <w:jc w:val="both"/>
            </w:pPr>
            <w:r>
              <w:rPr>
                <w:rFonts w:ascii="Times New Roman"/>
                <w:b w:val="false"/>
                <w:i w:val="false"/>
                <w:color w:val="000000"/>
                <w:sz w:val="20"/>
              </w:rPr>
              <w:t>
2014 жылғы "07" қарашадағы № 6</w:t>
            </w:r>
          </w:p>
          <w:bookmarkEnd w:id="7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5" w:id="79"/>
          <w:p>
            <w:pPr>
              <w:spacing w:after="20"/>
              <w:ind w:left="20"/>
              <w:jc w:val="both"/>
            </w:pPr>
            <w:r>
              <w:rPr>
                <w:rFonts w:ascii="Times New Roman"/>
                <w:b w:val="false"/>
                <w:i w:val="false"/>
                <w:color w:val="000000"/>
                <w:sz w:val="20"/>
              </w:rPr>
              <w:t>
шешіміне 3 қосымша</w:t>
            </w:r>
          </w:p>
          <w:bookmarkEnd w:id="7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6" w:id="80"/>
          <w:p>
            <w:pPr>
              <w:spacing w:after="20"/>
              <w:ind w:left="20"/>
              <w:jc w:val="both"/>
            </w:pPr>
            <w:r>
              <w:rPr>
                <w:rFonts w:ascii="Times New Roman"/>
                <w:b w:val="false"/>
                <w:i w:val="false"/>
                <w:color w:val="000000"/>
                <w:sz w:val="20"/>
              </w:rPr>
              <w:t xml:space="preserve">
Әлеуметтік көмек көрсетудің, </w:t>
            </w:r>
          </w:p>
          <w:bookmarkEnd w:id="8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7" w:id="81"/>
          <w:p>
            <w:pPr>
              <w:spacing w:after="20"/>
              <w:ind w:left="20"/>
              <w:jc w:val="both"/>
            </w:pPr>
            <w:r>
              <w:rPr>
                <w:rFonts w:ascii="Times New Roman"/>
                <w:b w:val="false"/>
                <w:i w:val="false"/>
                <w:color w:val="000000"/>
                <w:sz w:val="20"/>
              </w:rPr>
              <w:t>
оның мөлшерлерін белгілеудің және</w:t>
            </w:r>
          </w:p>
          <w:bookmarkEnd w:id="81"/>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8" w:id="82"/>
          <w:p>
            <w:pPr>
              <w:spacing w:after="20"/>
              <w:ind w:left="20"/>
              <w:jc w:val="both"/>
            </w:pPr>
            <w:r>
              <w:rPr>
                <w:rFonts w:ascii="Times New Roman"/>
                <w:b w:val="false"/>
                <w:i w:val="false"/>
                <w:color w:val="000000"/>
                <w:sz w:val="20"/>
              </w:rPr>
              <w:t>
мұқтаж азаматтардың жекелеген</w:t>
            </w:r>
          </w:p>
          <w:bookmarkEnd w:id="82"/>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9" w:id="83"/>
          <w:p>
            <w:pPr>
              <w:spacing w:after="20"/>
              <w:ind w:left="20"/>
              <w:jc w:val="both"/>
            </w:pPr>
            <w:r>
              <w:rPr>
                <w:rFonts w:ascii="Times New Roman"/>
                <w:b w:val="false"/>
                <w:i w:val="false"/>
                <w:color w:val="000000"/>
                <w:sz w:val="20"/>
              </w:rPr>
              <w:t>
санаттарының тізбесін айқындаудың</w:t>
            </w:r>
          </w:p>
          <w:bookmarkEnd w:id="83"/>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0" w:id="84"/>
          <w:p>
            <w:pPr>
              <w:spacing w:after="20"/>
              <w:ind w:left="20"/>
              <w:jc w:val="both"/>
            </w:pPr>
            <w:r>
              <w:rPr>
                <w:rFonts w:ascii="Times New Roman"/>
                <w:b w:val="false"/>
                <w:i w:val="false"/>
                <w:color w:val="000000"/>
                <w:sz w:val="20"/>
              </w:rPr>
              <w:t xml:space="preserve">
қағидасына </w:t>
            </w:r>
          </w:p>
          <w:bookmarkEnd w:id="84"/>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1" w:id="85"/>
          <w:p>
            <w:pPr>
              <w:spacing w:after="20"/>
              <w:ind w:left="20"/>
              <w:jc w:val="both"/>
            </w:pPr>
            <w:r>
              <w:rPr>
                <w:rFonts w:ascii="Times New Roman"/>
                <w:b w:val="false"/>
                <w:i w:val="false"/>
                <w:color w:val="000000"/>
                <w:sz w:val="20"/>
              </w:rPr>
              <w:t xml:space="preserve">
3 қосымша </w:t>
            </w:r>
          </w:p>
          <w:bookmarkEnd w:id="85"/>
        </w:tc>
      </w:tr>
    </w:tbl>
    <w:bookmarkStart w:name="z102" w:id="86"/>
    <w:p>
      <w:pPr>
        <w:spacing w:after="0"/>
        <w:ind w:left="0"/>
        <w:jc w:val="left"/>
      </w:pPr>
      <w:r>
        <w:rPr>
          <w:rFonts w:ascii="Times New Roman"/>
          <w:b/>
          <w:i w:val="false"/>
          <w:color w:val="000000"/>
        </w:rPr>
        <w:t xml:space="preserve"> Өмірлік қиын жағдай туындаған кезде азаматтарды</w:t>
      </w:r>
      <w:r>
        <w:br/>
      </w:r>
      <w:r>
        <w:rPr>
          <w:rFonts w:ascii="Times New Roman"/>
          <w:b/>
          <w:i w:val="false"/>
          <w:color w:val="000000"/>
        </w:rPr>
        <w:t>мұқтаждар санатына жатқызу үшін негіздемелердің</w:t>
      </w:r>
      <w:r>
        <w:br/>
      </w:r>
      <w:r>
        <w:rPr>
          <w:rFonts w:ascii="Times New Roman"/>
          <w:b/>
          <w:i w:val="false"/>
          <w:color w:val="000000"/>
        </w:rPr>
        <w:t>соңғы тізбесі</w:t>
      </w:r>
    </w:p>
    <w:bookmarkEnd w:id="86"/>
    <w:bookmarkStart w:name="z105" w:id="87"/>
    <w:p>
      <w:pPr>
        <w:spacing w:after="0"/>
        <w:ind w:left="0"/>
        <w:jc w:val="both"/>
      </w:pPr>
      <w:r>
        <w:rPr>
          <w:rFonts w:ascii="Times New Roman"/>
          <w:b w:val="false"/>
          <w:i w:val="false"/>
          <w:color w:val="000000"/>
          <w:sz w:val="28"/>
        </w:rPr>
        <w:t>
      1) Жетiмдiк;</w:t>
      </w:r>
    </w:p>
    <w:bookmarkEnd w:id="87"/>
    <w:bookmarkStart w:name="z106" w:id="88"/>
    <w:p>
      <w:pPr>
        <w:spacing w:after="0"/>
        <w:ind w:left="0"/>
        <w:jc w:val="both"/>
      </w:pPr>
      <w:r>
        <w:rPr>
          <w:rFonts w:ascii="Times New Roman"/>
          <w:b w:val="false"/>
          <w:i w:val="false"/>
          <w:color w:val="000000"/>
          <w:sz w:val="28"/>
        </w:rPr>
        <w:t>
      2) Ата-ананың қамқорлығынсыз қалу;</w:t>
      </w:r>
    </w:p>
    <w:bookmarkEnd w:id="88"/>
    <w:bookmarkStart w:name="z107" w:id="89"/>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89"/>
    <w:bookmarkStart w:name="z108" w:id="90"/>
    <w:p>
      <w:pPr>
        <w:spacing w:after="0"/>
        <w:ind w:left="0"/>
        <w:jc w:val="both"/>
      </w:pPr>
      <w:r>
        <w:rPr>
          <w:rFonts w:ascii="Times New Roman"/>
          <w:b w:val="false"/>
          <w:i w:val="false"/>
          <w:color w:val="000000"/>
          <w:sz w:val="28"/>
        </w:rPr>
        <w:t>
      4) Туғаннан үш жасқа дейiнгi балалардың ерте психофизикалық даму мүмкiндiктерiнiң шектелуi;</w:t>
      </w:r>
    </w:p>
    <w:bookmarkEnd w:id="90"/>
    <w:bookmarkStart w:name="z109" w:id="91"/>
    <w:p>
      <w:pPr>
        <w:spacing w:after="0"/>
        <w:ind w:left="0"/>
        <w:jc w:val="both"/>
      </w:pPr>
      <w:r>
        <w:rPr>
          <w:rFonts w:ascii="Times New Roman"/>
          <w:b w:val="false"/>
          <w:i w:val="false"/>
          <w:color w:val="000000"/>
          <w:sz w:val="28"/>
        </w:rPr>
        <w:t>
      5) Дене және (немесе) ақыл-ой мүмкiндiктерiне негізделген организм функцияларының тұрақты бұзылуы;</w:t>
      </w:r>
    </w:p>
    <w:bookmarkEnd w:id="91"/>
    <w:bookmarkStart w:name="z110" w:id="92"/>
    <w:p>
      <w:pPr>
        <w:spacing w:after="0"/>
        <w:ind w:left="0"/>
        <w:jc w:val="both"/>
      </w:pPr>
      <w:r>
        <w:rPr>
          <w:rFonts w:ascii="Times New Roman"/>
          <w:b w:val="false"/>
          <w:i w:val="false"/>
          <w:color w:val="000000"/>
          <w:sz w:val="28"/>
        </w:rPr>
        <w:t>
      6) Әлеуметтiк мәнi бар аурулардың және айналасындағыларға қауiп төндiретiн аурулардың салдарынан тыныс-тiршiлiгiнiң шектелуi;</w:t>
      </w:r>
    </w:p>
    <w:bookmarkEnd w:id="92"/>
    <w:bookmarkStart w:name="z111" w:id="93"/>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93"/>
    <w:bookmarkStart w:name="z112" w:id="94"/>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қатыгездiк;</w:t>
      </w:r>
    </w:p>
    <w:bookmarkEnd w:id="94"/>
    <w:bookmarkStart w:name="z113" w:id="95"/>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95"/>
    <w:bookmarkStart w:name="z114" w:id="96"/>
    <w:p>
      <w:pPr>
        <w:spacing w:after="0"/>
        <w:ind w:left="0"/>
        <w:jc w:val="both"/>
      </w:pPr>
      <w:r>
        <w:rPr>
          <w:rFonts w:ascii="Times New Roman"/>
          <w:b w:val="false"/>
          <w:i w:val="false"/>
          <w:color w:val="000000"/>
          <w:sz w:val="28"/>
        </w:rPr>
        <w:t>
      10) Бас бостандығынан айыру орындарынан босау;</w:t>
      </w:r>
    </w:p>
    <w:bookmarkEnd w:id="96"/>
    <w:bookmarkStart w:name="z115" w:id="97"/>
    <w:p>
      <w:pPr>
        <w:spacing w:after="0"/>
        <w:ind w:left="0"/>
        <w:jc w:val="both"/>
      </w:pPr>
      <w:r>
        <w:rPr>
          <w:rFonts w:ascii="Times New Roman"/>
          <w:b w:val="false"/>
          <w:i w:val="false"/>
          <w:color w:val="000000"/>
          <w:sz w:val="28"/>
        </w:rPr>
        <w:t>
      11) Қылмыстық-атқару инспекциясының пробация қызметінде есепте тұруы;</w:t>
      </w:r>
    </w:p>
    <w:bookmarkEnd w:id="97"/>
    <w:bookmarkStart w:name="z116" w:id="98"/>
    <w:p>
      <w:pPr>
        <w:spacing w:after="0"/>
        <w:ind w:left="0"/>
        <w:jc w:val="both"/>
      </w:pPr>
      <w:r>
        <w:rPr>
          <w:rFonts w:ascii="Times New Roman"/>
          <w:b w:val="false"/>
          <w:i w:val="false"/>
          <w:color w:val="000000"/>
          <w:sz w:val="28"/>
        </w:rPr>
        <w:t>
      12) Табиғи апат немесе өрт, не әлеуметтiк мәнi бар аурулардың азаматқа (отбасына) не оның мүлкіне залал келтіруі, табыстарын есепке алмай;</w:t>
      </w:r>
    </w:p>
    <w:bookmarkEnd w:id="98"/>
    <w:bookmarkStart w:name="z117" w:id="99"/>
    <w:p>
      <w:pPr>
        <w:spacing w:after="0"/>
        <w:ind w:left="0"/>
        <w:jc w:val="both"/>
      </w:pPr>
      <w:r>
        <w:rPr>
          <w:rFonts w:ascii="Times New Roman"/>
          <w:b w:val="false"/>
          <w:i w:val="false"/>
          <w:color w:val="000000"/>
          <w:sz w:val="28"/>
        </w:rPr>
        <w:t>
      13)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тіс протездеуге, санаторлық-курорттық емделуге мұқтаж болуы;</w:t>
      </w:r>
    </w:p>
    <w:bookmarkEnd w:id="99"/>
    <w:bookmarkStart w:name="z118" w:id="100"/>
    <w:p>
      <w:pPr>
        <w:spacing w:after="0"/>
        <w:ind w:left="0"/>
        <w:jc w:val="both"/>
      </w:pPr>
      <w:r>
        <w:rPr>
          <w:rFonts w:ascii="Times New Roman"/>
          <w:b w:val="false"/>
          <w:i w:val="false"/>
          <w:color w:val="000000"/>
          <w:sz w:val="28"/>
        </w:rPr>
        <w:t xml:space="preserve">
      14) Ұлы Отан соғысының қатысушылары мен мүгедектерінің, сондай-ақ Ұлы Отан соғысының қатысушылары мен мүгедектеріне жеңілдіктер мен кепілдіктер бойынша теңестірілген тұлғалар, Семей ядролық сынақ полигоны аумағында зардап шеккен адамдардың Қазақстан Республикасы аумағы бойынша госпитальге жатуға мұқтаж болуы; </w:t>
      </w:r>
    </w:p>
    <w:bookmarkEnd w:id="100"/>
    <w:bookmarkStart w:name="z119" w:id="101"/>
    <w:p>
      <w:pPr>
        <w:spacing w:after="0"/>
        <w:ind w:left="0"/>
        <w:jc w:val="both"/>
      </w:pPr>
      <w:r>
        <w:rPr>
          <w:rFonts w:ascii="Times New Roman"/>
          <w:b w:val="false"/>
          <w:i w:val="false"/>
          <w:color w:val="000000"/>
          <w:sz w:val="28"/>
        </w:rPr>
        <w:t>
      15) мемлекеттік тұрғын үй қорынан тұрғын үй алуға кезекте тұрған төрт және одан көп бірге тұратын кәмелетке толмаған балалары бар, толық емес көп балалы отбасылардың тұрғын үй жалын төлеуге мұқтаж болуы;</w:t>
      </w:r>
    </w:p>
    <w:bookmarkEnd w:id="101"/>
    <w:bookmarkStart w:name="z120" w:id="102"/>
    <w:p>
      <w:pPr>
        <w:spacing w:after="0"/>
        <w:ind w:left="0"/>
        <w:jc w:val="both"/>
      </w:pPr>
      <w:r>
        <w:rPr>
          <w:rFonts w:ascii="Times New Roman"/>
          <w:b w:val="false"/>
          <w:i w:val="false"/>
          <w:color w:val="000000"/>
          <w:sz w:val="28"/>
        </w:rPr>
        <w:t>
      16) орташа жан басына шаққандағы табысы бес еселі күнкөрістің ең төменгі деңгейіндегі, Петропавл қаласына тұрақты жұмысқа келген медициналық жоғары оқу орындарының дәрігерлері мен түлектерінің біржолғы әлеуметтік көмекке мұқтаж болуы;</w:t>
      </w:r>
    </w:p>
    <w:bookmarkEnd w:id="102"/>
    <w:bookmarkStart w:name="z121" w:id="103"/>
    <w:p>
      <w:pPr>
        <w:spacing w:after="0"/>
        <w:ind w:left="0"/>
        <w:jc w:val="both"/>
      </w:pPr>
      <w:r>
        <w:rPr>
          <w:rFonts w:ascii="Times New Roman"/>
          <w:b w:val="false"/>
          <w:i w:val="false"/>
          <w:color w:val="000000"/>
          <w:sz w:val="28"/>
        </w:rPr>
        <w:t xml:space="preserve">
      17) күндізгі оқу нысаны бойынша Солтүстік Қазақстан облысының жоғары оқу орындарында оқитын, күнкөрістің ең төменгі деңгейінен төмен жан басына шаққандағы орташа табысы бар, отбасылардан шыққан студенттердің оқу төлемақысын төлеуге мұқтаж болуы; </w:t>
      </w:r>
    </w:p>
    <w:bookmarkEnd w:id="103"/>
    <w:bookmarkStart w:name="z122" w:id="104"/>
    <w:p>
      <w:pPr>
        <w:spacing w:after="0"/>
        <w:ind w:left="0"/>
        <w:jc w:val="both"/>
      </w:pPr>
      <w:r>
        <w:rPr>
          <w:rFonts w:ascii="Times New Roman"/>
          <w:b w:val="false"/>
          <w:i w:val="false"/>
          <w:color w:val="000000"/>
          <w:sz w:val="28"/>
        </w:rPr>
        <w:t>
      18) айрықша күн тәртібіндегі білім беру ұйымдарында ұсталатын кәмелетке толмағандарды табу.</w:t>
      </w:r>
    </w:p>
    <w:bookmarkEnd w:id="104"/>
    <w:bookmarkStart w:name="z123" w:id="105"/>
    <w:p>
      <w:pPr>
        <w:spacing w:after="0"/>
        <w:ind w:left="0"/>
        <w:jc w:val="both"/>
      </w:pPr>
      <w:r>
        <w:rPr>
          <w:rFonts w:ascii="Times New Roman"/>
          <w:b w:val="false"/>
          <w:i w:val="false"/>
          <w:color w:val="000000"/>
          <w:sz w:val="28"/>
        </w:rPr>
        <w:t xml:space="preserve">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