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4e45" w14:textId="9614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23-13 шешімі. Солтүстік Қазақстан облысының Әділет департаментінде 2014 жылғы 6 мамырда N 2744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14-25</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Новоишим ауылдық округі Новоишим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Новоишим ауылдық округі Новоишим ауылының жергілікті қоғамдастық жиындарына қатысатын көше және көп пәтерлі тұрғын үйлер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20"/>
              <w:ind w:left="20"/>
              <w:jc w:val="both"/>
            </w:pPr>
            <w:r>
              <w:rPr>
                <w:rFonts w:ascii="Times New Roman"/>
                <w:b w:val="false"/>
                <w:i/>
                <w:color w:val="000000"/>
                <w:sz w:val="20"/>
              </w:rPr>
              <w:t>ауданы мәслихатының</w:t>
            </w:r>
          </w:p>
          <w:p>
            <w:pPr>
              <w:spacing w:after="20"/>
              <w:ind w:left="20"/>
              <w:jc w:val="both"/>
            </w:pPr>
            <w:r>
              <w:rPr>
                <w:rFonts w:ascii="Times New Roman"/>
                <w:b w:val="false"/>
                <w:i/>
                <w:color w:val="000000"/>
                <w:sz w:val="20"/>
              </w:rPr>
              <w:t xml:space="preserve">ХХІІІ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20"/>
              <w:ind w:left="20"/>
              <w:jc w:val="both"/>
            </w:pPr>
            <w:r>
              <w:rPr>
                <w:rFonts w:ascii="Times New Roman"/>
                <w:b w:val="false"/>
                <w:i/>
                <w:color w:val="000000"/>
                <w:sz w:val="20"/>
              </w:rPr>
              <w:t xml:space="preserve">ауданы мәслихатының </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Новоишим ауылдық округі Новоишим ауылында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ауданының Новоишим ауылдық округі Новоишим ауылының шағын аудандары мен көшелері тұрғындарының жергілікті қоғамдастықтың бөлек жиындарын өткізудің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Новоишим ауылының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шағын аудандар мен көшелер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 тарау. Жергілікті қоғамдастық бөлек жиындарын өткізудің тәртібі</w:t>
      </w:r>
    </w:p>
    <w:bookmarkEnd w:id="10"/>
    <w:bookmarkStart w:name="z31" w:id="11"/>
    <w:p>
      <w:pPr>
        <w:spacing w:after="0"/>
        <w:ind w:left="0"/>
        <w:jc w:val="both"/>
      </w:pPr>
      <w:r>
        <w:rPr>
          <w:rFonts w:ascii="Times New Roman"/>
          <w:b w:val="false"/>
          <w:i w:val="false"/>
          <w:color w:val="000000"/>
          <w:sz w:val="28"/>
        </w:rPr>
        <w:t>
      3. Жергілікті қоғамдастық бөлек жиынын өткізу үшін ауылдық округтің аумағы учаскелерге (шағын аудандар мен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Солтүстік Қазақстан облысы Ғабит Мүсірепов атындағы ауданның Новоишим ауылдық округінің әкімі жергілікті қоғамдастықтың бөлек жиынына шақырады және ұйымдастырады.</w:t>
      </w:r>
    </w:p>
    <w:bookmarkEnd w:id="13"/>
    <w:bookmarkStart w:name="z34" w:id="14"/>
    <w:p>
      <w:pPr>
        <w:spacing w:after="0"/>
        <w:ind w:left="0"/>
        <w:jc w:val="both"/>
      </w:pPr>
      <w:r>
        <w:rPr>
          <w:rFonts w:ascii="Times New Roman"/>
          <w:b w:val="false"/>
          <w:i w:val="false"/>
          <w:color w:val="000000"/>
          <w:sz w:val="28"/>
        </w:rPr>
        <w:t>
      6. Солтүстік Қазақстан облысы Ғабит Мүсірепов атындағы ауданының Новоишим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әлеуметтік желілер немесе мемлекеттік мекеменің веб-сайты арқылы өткізілетін күнге дейін күнтізбелік он күннен кешіктірмей хабардар етеді.</w:t>
      </w:r>
    </w:p>
    <w:bookmarkEnd w:id="14"/>
    <w:bookmarkStart w:name="z35" w:id="15"/>
    <w:p>
      <w:pPr>
        <w:spacing w:after="0"/>
        <w:ind w:left="0"/>
        <w:jc w:val="both"/>
      </w:pPr>
      <w:r>
        <w:rPr>
          <w:rFonts w:ascii="Times New Roman"/>
          <w:b w:val="false"/>
          <w:i w:val="false"/>
          <w:color w:val="000000"/>
          <w:sz w:val="28"/>
        </w:rPr>
        <w:t>
      7. Солтүстік Қазақстан облысы Ғабит Мүсірепов атындағы ауданының Новоишим ауылдық округінің әкімі шағын аудан мен көше шегінде жергілікті қоғамдастықтың бөлек жиынын өткізуді ұйымдастырады.</w:t>
      </w:r>
    </w:p>
    <w:bookmarkEnd w:id="15"/>
    <w:bookmarkStart w:name="z3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37"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 мен көшенің қатысып отырған және оған қатысуға құқығы бар тұрғындарын тіркеу жүргізіледі.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Новоишим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ауданының Новоишим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шағын аудан және көше тұрғындары өкілдерінің кандидатураларын Солтүстік Қазақстан облысы Ғабит Мүсірепов атындағы ауданның мәслихаты бекіткен сандық құрамға сәйкес бөлек жергілікті қоғамдастық жиынына қатысушылар ұсынады.</w:t>
      </w:r>
    </w:p>
    <w:bookmarkEnd w:id="21"/>
    <w:bookmarkStart w:name="z42" w:id="22"/>
    <w:p>
      <w:pPr>
        <w:spacing w:after="0"/>
        <w:ind w:left="0"/>
        <w:jc w:val="both"/>
      </w:pPr>
      <w:r>
        <w:rPr>
          <w:rFonts w:ascii="Times New Roman"/>
          <w:b w:val="false"/>
          <w:i w:val="false"/>
          <w:color w:val="000000"/>
          <w:sz w:val="28"/>
        </w:rPr>
        <w:t>
      11.Дауыс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Новоишим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2014 жылғы 31 наурыздағы </w:t>
            </w:r>
            <w:r>
              <w:br/>
            </w:r>
            <w:r>
              <w:rPr>
                <w:rFonts w:ascii="Times New Roman"/>
                <w:b w:val="false"/>
                <w:i w:val="false"/>
                <w:color w:val="000000"/>
                <w:sz w:val="20"/>
              </w:rPr>
              <w:t>№ 23-13 шешіміне қосымша</w:t>
            </w:r>
          </w:p>
        </w:tc>
      </w:tr>
    </w:tbl>
    <w:bookmarkStart w:name="z6" w:id="24"/>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Ғабит Мүсірепов атындағы ауданының Новоишим ауылдық округі Новоишим ауылының шағын аудандары мен көшелері тұрғындары өкілдерінің жергілікті қоғамдастық жиындарына қатысу үшін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 мəслихатының 09.07.2018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08.06.2020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30.12.2021 </w:t>
      </w:r>
      <w:r>
        <w:rPr>
          <w:rFonts w:ascii="Times New Roman"/>
          <w:b w:val="false"/>
          <w:i w:val="false"/>
          <w:color w:val="ff0000"/>
          <w:sz w:val="28"/>
        </w:rPr>
        <w:t>№ 14-25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 30.12.2021 № 14-25 (ресми жарияланған күнінен кейін күнтізбелік он күн өткен соң қолданысқа енгізіледі); өзгерістер енгізілді - Солтүстік Қазақстан облысы Ғабит Мүсірепов атындағы ауданы мәслихатының 02.08.2022 </w:t>
      </w:r>
      <w:r>
        <w:rPr>
          <w:rFonts w:ascii="Times New Roman"/>
          <w:b w:val="false"/>
          <w:i w:val="false"/>
          <w:color w:val="ff0000"/>
          <w:sz w:val="28"/>
        </w:rPr>
        <w:t>№ 20-12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5"/>
          <w:p>
            <w:pPr>
              <w:spacing w:after="20"/>
              <w:ind w:left="20"/>
              <w:jc w:val="both"/>
            </w:pPr>
            <w:r>
              <w:rPr>
                <w:rFonts w:ascii="Times New Roman"/>
                <w:b w:val="false"/>
                <w:i w:val="false"/>
                <w:color w:val="000000"/>
                <w:sz w:val="20"/>
              </w:rPr>
              <w:t>
№ р/с</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аудандар мен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шағын аудандары мен көшелері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Мағжан Жұмабаев шағын ауданы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Больничная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Строительная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Прудовая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Солнечный шағын ауданы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xml:space="preserve">
Новоишим ауылының Терешкова көшесінің </w:t>
            </w:r>
          </w:p>
          <w:bookmarkEnd w:id="26"/>
          <w:p>
            <w:pPr>
              <w:spacing w:after="20"/>
              <w:ind w:left="20"/>
              <w:jc w:val="both"/>
            </w:pPr>
            <w:r>
              <w:rPr>
                <w:rFonts w:ascii="Times New Roman"/>
                <w:b w:val="false"/>
                <w:i w:val="false"/>
                <w:color w:val="000000"/>
                <w:sz w:val="20"/>
              </w:rPr>
              <w:t>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Абай Құнанбаев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Әуелбеков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Луначарский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Балбану Мұстафина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Жаңауыл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Комсомольская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Абылай хан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Тәуелсіздік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Ғ.Мүсірепов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Ленин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Ақан Сері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Сейфуллин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Гаражная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Октябрьская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Локомотивная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Станционная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Ә.Молдағұлова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М.Мәметова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Энгельс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К.Маркс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Трудовая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Пионерская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ДЭУ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Ворошилов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Заслонов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Путейская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Островский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Маслозаводская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Жаңауыл шағын ауданы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Элеваторный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Новоишим ауылының Больничный</w:t>
            </w:r>
          </w:p>
          <w:bookmarkEnd w:id="27"/>
          <w:p>
            <w:pPr>
              <w:spacing w:after="20"/>
              <w:ind w:left="20"/>
              <w:jc w:val="both"/>
            </w:pPr>
            <w:r>
              <w:rPr>
                <w:rFonts w:ascii="Times New Roman"/>
                <w:b w:val="false"/>
                <w:i w:val="false"/>
                <w:color w:val="000000"/>
                <w:sz w:val="20"/>
              </w:rPr>
              <w:t>
шағын ауданы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Есен Жантасов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Айқын Нұрқатов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