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6ba13" w14:textId="a36ba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Ауданның коммуналдық мүлкін мүліктік жалдауға (жалға алуға) беру кезінде жалдау ақысының мөлшерлемесін есептеу тәртібін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аудандық әкімдігінің 2014 жылғы 10 шілдедегі № 201 қаулысы. Солтүстік Қазақстан облысының Әділет департаментінде 2014 жылғы 8 тамызда N 2899 болып тіркелді. Күші жойылды - Солтүстік Қазақстан облысы Есіл ауданы әкімдігінің 2015 жылғы 9 ақпандағы N 28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– Солтүстік Қазақстан облысы Есіл ауданы әкімдігінің 09.02.2015 N 28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«Қазақстан Республикасындағы жергілікті мемлекеттік басқару және өзін-өзі басқару туралы» Қазақстан Республикасының 2001 жылғы 23 қаңтардағы Заңының 31 бабы 1 тармағы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«Мемлекеттік мүлік туралы» Қазақстан Республикасының 2011 жылғы 1 наурыздағы Заңының 74 бабы 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«Мемлекеттік мүлікті мүліктік жалдауға (жалға алуға) беру қағидаларын бекіту туралы» Қазақстан Республикасы Үкіметінің 2014 жылғы 13 ақпандағы № 88 қаулысымен бекiтiлген Мемлекеттік мүлікті мүліктік жалдауға (жалға алуға) беру қағидасының </w:t>
      </w:r>
      <w:r>
        <w:rPr>
          <w:rFonts w:ascii="Times New Roman"/>
          <w:b w:val="false"/>
          <w:i w:val="false"/>
          <w:color w:val="000000"/>
          <w:sz w:val="28"/>
        </w:rPr>
        <w:t>50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Есіл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Қоса берілген ауданның коммуналдық мүлкін мүліктік жалдауға (жалға алуға) беру кезінде жалдау ақысының мөлшерлемесін есептеу </w:t>
      </w:r>
      <w:r>
        <w:rPr>
          <w:rFonts w:ascii="Times New Roman"/>
          <w:b w:val="false"/>
          <w:i w:val="false"/>
          <w:color w:val="000000"/>
          <w:sz w:val="28"/>
        </w:rPr>
        <w:t>тәртібі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қосымшаға сәйкес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 бақылау Солтүстік Қазақстан облысы Есіл ауданы әкімінің орынбасары Қанат Қайырлыұлы Едіресовке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қаулы алғашқы ресми жарияланған күннен кейін күнтізбелік он күн өткеннен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Есіл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Әбішев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Есіл ауданы әкімдігінің 2014 жылғы 10 шілдедегі № 201 қаулысына қосымша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Ауданның коммуналдық мүлкін мүліктік жалдауға (жалға алуға) беру кезіндегі жалдау ақысының мөлшерлемесін есептеу тәртібі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есеп ауданның коммуналдық мүлкін (бұдан әрі – Есеп) мүліктік жалға (жалдауға алуға) беру кезінде жалдау ақысының мөлшерлемесін есептеу «Мемлекеттік мүлікті мүліктік жалдауға (жалға алуға) беру қағидаларын бекіту туралы» Қазақстан Республикасы Үкіметінің 2014 жылғы 13 ақпандағы № 88 қаулысының </w:t>
      </w:r>
      <w:r>
        <w:rPr>
          <w:rFonts w:ascii="Times New Roman"/>
          <w:b w:val="false"/>
          <w:i w:val="false"/>
          <w:color w:val="000000"/>
          <w:sz w:val="28"/>
        </w:rPr>
        <w:t>50-тармағына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әзірленді, және ауданның коммуналдық мүлкін мүліктік жалдауға (жалға алуға) берудің тәртібін айқындайды.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Коммуналдық заңды тұлғалардың балансында тұрған мемлекеттік тұрғын емес қордың объектілерін мүліктік жалдауға (жалға алуға) берудің жылдық жалдау ақысының есебі құрылыс типі, тұрғын емес үй-жайдың түрі, қолайлылық дәрежесі, аумақтық орналасуы, жалдаушының қызмет түрі, жалдаушының ұйымдастыру-құқықтық нысаны ескерілетін коэффициенттердің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қолданылатын базалық мөлшерлемесі мен көлемдері негізінде белгіленеді және мына формула бойынша жүзеге асырылады: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Ап = Рбс х S х Кт х Кк х Кск х Кр х Квд х Копф,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мұнда: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– аудандық коммуналдық заңды тұлғалардың балансында тұрған мемлекеттік тұрғын емес қордың объектілерінің жылына 1 шаршы метрге жалдау ақысының жылдық мөлшерлемесі;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Рбс – 1 шаршы метрге жалдау ақысының базалық мөлшерлемесі, жылына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S – жалға алынатын алаң, шаршы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Кт - құрылыс типін ескеретін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Кк – тұрғын емес үй-жайдың түрін ескеретін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Кск - қолайлылық дәрежесін ескеретін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Кр – аумақтық орналасуын ескеретін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Квд - жалдаушының ұйымдастыру-құқықтық нысанын ескеретін коэффициент.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Ауданның коммуналдық мүлкін мүліктік жалдауға (жалға алуға) беру кезінде қолданылатын коэффициенттердің көлемі және базалық мөлшерлемесі, құрылыс типі, тұрғын емес үй-жайдың түрі, қолайлылық дәрежесі, аумақтық орналасуы, жалға алушы ауданның коммуналдық мүлкін мүліктік жалға (жалдауға алуға) беруге жалдаушының ұйымдастыру-құқықтық нысаны ескеріледі.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7788"/>
        <w:gridCol w:w="3907"/>
      </w:tblGrid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Базалық мөлшерлемесі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- аумақтық бірлік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Базалық мөлшерлемесінің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Есіл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 жылға арналған республикалық бюджет туралы Қазақстан Республикасы Заңымен белгіленген 1,5 айлық есептік көрсеткіші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 түрін ескеретін коэффициент (Кт):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кеңселік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қойма, көлікжай, қазандық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 спорттық ғимараттары (стадиондар, спорт залдары)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емес үй-жайдың түрін ескеретін коэффициент (Кк)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жеке тұрған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 жапсарлас-жанаса салынған бөлігі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 астыңғы (жартылай жертөле) бөлігі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 жертөле бөлігі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 ғимараттағы үй-жай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Үй-жайдың қолайлылығын ескеретін коэффициент (Кск)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 барлық инженерлік-техникалық құрылғылары бар үй-жайлар үшін (электр қуаты, кәріз, сумен жабдықтау, жылу) коммуникациялардың қандай да бір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болса, әрбір түрге 0,1 азаяды.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орналасуын ескеретін коэффициент (Кр):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 аудандық орталықтар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 ауылдық елді мекендер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Жалдаушының қызмет түрін ескеретін коэффициент (Квд):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 брокерлік қызметті жүзеге асыру және кеден қызметтерін көрсету, айырбастау пункттері және қызметі бағалы қағаздар нарығымен байланысты ұйымдар, сақтандыру, инвестициялық компаниялар, нотариалдық кеңселер, адвокаттық кеңселер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 коммуникациялық қызмет үшін, соның ішінде байланыс қызметі, автоматтандырылған телефон станциясы, пошталар, есептік-кассалық орталық банктар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 айырбастау пунктері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5.4 тренажер залдары, фитнес - клубтар, техникалық қызмет көрсету стансалары, шеберхана жұмыстарын ұйымдастыру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 қоғамдық тамақтандыру, қонақ үй қызметтері, сауда және сауда - саттық қызметтерін, дәріхана және дәріханалық пункттер ұйымдастыру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5.6 оқу орындарында қоғамдық тамақтануды ұйымдастыру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5.7 білім беру (мектептен тыс, оқушылар үшін үйірме қызметі, компьютерлік сыныптар), балалар мен жасөспірімдерге дене шынықтыру және спорт, денсаулық сақтау және мәдениет салаларында қызметтер көрсету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5.8 өндірістік қызмет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5.9 көлікжай, қойма, сақтау камераларына арналған үй-жай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5.10 басқалар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Жалдаушының ұйымдастыру-құқықтық нысанын ескеретін коэффициент (Копф):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 жеке кәсіпкерлер үшін өндірістік қызметті ұйымдастыру және тұрғындарға қызмет көрсету саласын дамыту, тек сауда-делдалдық қызметсіз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6.2 жеке меншік үлгісімен құрылым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(акционерлік қоғам, жауапкершілігі шектеулі серіктестік)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6.3 қоғамдық ұйымдар және бірлестік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 қалғандары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>Көлік құралдарын, аудандық коммуналдық меншік мүлкін, мемлекеттік тұрғын емес қордың объектілерін қоспағанда, мүліктік жалдауға (жалға алуға) беру ақысын есептеу.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Көлік құралдарын, аудандық коммуналдық меншік мүлкін, мемлекеттік тұрғын емес қор объектілерін қоспағанда, мүліктік жалдауға (жалға алуға) беру жылдық ақысы төмендегідей болып белгіленеді: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Ар = С х К1 х К2,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мұнда: Ар –жалдау ақысының жылдық мөлшерлемесі;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 – жылдық базалық мөлшерлеме, тең қолданылады С= (Sбал.* Nамор.),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мұнда: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S бал. - тапсырылатын объектінің бастапқы құны;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N аморт. - жылдық тозу нормасы, Қазақстан Республикасы Салық кодексіне сәйкес тіркелген активтердің өтелім нормасы негізінде анықталады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К1 - пайдалану мерзімін ескеретн,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К2 - пайдаланудың жағдайын ескеретін, коэффициент.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0"/>
        <w:gridCol w:w="7165"/>
        <w:gridCol w:w="3415"/>
      </w:tblGrid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 мерзімін ескеретін коэффициент К1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құралдары;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 жылдан 5 жылға дейін пайдаланылғанда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жылдан артық пайдаланылғанда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 жылдан 7 жылға дейін пайдаланылғанда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 жылдан артық пайдаланылғанда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 жағдайын ескеретін коэффициент К2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Автокөлік құралдары, жабдық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аудан орталығы аумағында пайдаланылғанда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ауданның басқа аумақтарында пайдаланылғанда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>Кестеде коэффициент болмаған жағдайда, 1 тең коэффициент қабылданады.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