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234d" w14:textId="2432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Есіл ауданы мәслихатының 2014 жылғы 23 қаңтардағы № 26/157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2014 жылғы 25 қыркүйектегі № 36/223 шешімі. Солтүстік Қазақстан облысының Әділет департаментінде 2014 жылғы 27 қазанда N 2970 болып тіркелді. Күші жойылды - Солтүстік Қазақстан облысы Есіл ауданы мәслихатының 2015 жылғы 19 қазандағы N 45/286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Есіл ауданы мәслихатының 19.10.2015 </w:t>
      </w:r>
      <w:r>
        <w:rPr>
          <w:rFonts w:ascii="Times New Roman"/>
          <w:b w:val="false"/>
          <w:i w:val="false"/>
          <w:color w:val="ff0000"/>
          <w:sz w:val="28"/>
        </w:rPr>
        <w:t>N 45/286</w:t>
      </w:r>
      <w:r>
        <w:rPr>
          <w:rFonts w:ascii="Times New Roman"/>
          <w:b w:val="false"/>
          <w:i w:val="false"/>
          <w:color w:val="ff0000"/>
          <w:sz w:val="28"/>
        </w:rPr>
        <w:t xml:space="preserve"> шешімімен (алғашқы ресми жарияланған күнінен кейін күнтізбелік он күн өткен соң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6-бабы </w:t>
      </w:r>
      <w:r>
        <w:rPr>
          <w:rFonts w:ascii="Times New Roman"/>
          <w:b w:val="false"/>
          <w:i w:val="false"/>
          <w:color w:val="000000"/>
          <w:sz w:val="28"/>
        </w:rPr>
        <w:t>2-3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Есіл ауданы мәслихатының 2014 жылғы 23 қаңтардағы № 26/157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2561 нөмірімен 2014 жылғы 7 наурызда "Есіл Таңы" және "Ишим"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6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"6. Әлеуметтік көмек көрсету үшін атаулы күндер мен мереке күндерінің, сондай-ақ көмек алушылар санаттарының әлеуметтік көмек еселігі мен мөлшері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белгіленеді. Атаулы күндер мен мереке күндеріне әлеуметтік көмектің мөлшері Солтүстік Қазақстан облысы әкімдігінің келісімі бойынша бірыңғай мөлшерде белгіленеді. </w:t>
      </w:r>
      <w:r>
        <w:br/>
      </w:r>
      <w:r>
        <w:rPr>
          <w:rFonts w:ascii="Times New Roman"/>
          <w:b w:val="false"/>
          <w:i w:val="false"/>
          <w:color w:val="000000"/>
          <w:sz w:val="28"/>
        </w:rPr>
        <w:t>
      </w:t>
      </w:r>
      <w:r>
        <w:rPr>
          <w:rFonts w:ascii="Times New Roman"/>
          <w:b w:val="false"/>
          <w:i w:val="false"/>
          <w:color w:val="000000"/>
          <w:sz w:val="28"/>
        </w:rPr>
        <w:t xml:space="preserve">Атаулы күндер мен мереке күндеріне әлеуметтік көмек, осы Қағиданың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санаттарының бірімен көрсетіледі.";</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Есіл ауданы әкімдігімен белгіленеді және Есіл аудандық маслихатының шешімімен бекітіледі.</w:t>
      </w:r>
      <w:r>
        <w:br/>
      </w:r>
      <w:r>
        <w:rPr>
          <w:rFonts w:ascii="Times New Roman"/>
          <w:b w:val="false"/>
          <w:i w:val="false"/>
          <w:color w:val="000000"/>
          <w:sz w:val="28"/>
        </w:rPr>
        <w:t>
      </w:t>
      </w:r>
      <w:r>
        <w:rPr>
          <w:rFonts w:ascii="Times New Roman"/>
          <w:b w:val="false"/>
          <w:i w:val="false"/>
          <w:color w:val="000000"/>
          <w:sz w:val="28"/>
        </w:rPr>
        <w:t>Азаматтарды өмірлік қиын жағдай туындаған кезде мұқтаждар санатына жатқызу үшін негіздемелердің түпкілікті тізбесі: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қарастырылған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 күнкөріс деңгейіне еселік қатынаста Солтүстік Қазақстан облысы Есіл ауданының мәслихатымен белгіленетін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4) Қазақстан Республикасы аумағы бойынша Ұлы Отан соғысының қатысушылары мен мүгедектерін, сонымен қатар Ұлы Отан соғысының қатысушылары мен мүгедектеріне кепілдік пен жеңілдіктер бойынша теңестірілген тұлғалар, Семей ядролық полигоны аумағында зардап шеккен тұлғаларды госпитальға салу қажеттілігі.</w:t>
      </w:r>
      <w:r>
        <w:br/>
      </w:r>
      <w:r>
        <w:rPr>
          <w:rFonts w:ascii="Times New Roman"/>
          <w:b w:val="false"/>
          <w:i w:val="false"/>
          <w:color w:val="000000"/>
          <w:sz w:val="28"/>
        </w:rPr>
        <w:t>
      </w:t>
      </w:r>
      <w:r>
        <w:rPr>
          <w:rFonts w:ascii="Times New Roman"/>
          <w:b w:val="false"/>
          <w:i w:val="false"/>
          <w:color w:val="000000"/>
          <w:sz w:val="28"/>
        </w:rPr>
        <w:t>5) Ұлы Отан соғысының қатысушылары мен мүгедектеріне тіс салудың және санаторлы-курорттық емделудің қажеттілігі;</w:t>
      </w:r>
      <w:r>
        <w:br/>
      </w:r>
      <w:r>
        <w:rPr>
          <w:rFonts w:ascii="Times New Roman"/>
          <w:b w:val="false"/>
          <w:i w:val="false"/>
          <w:color w:val="000000"/>
          <w:sz w:val="28"/>
        </w:rPr>
        <w:t>
      </w:t>
      </w:r>
      <w:r>
        <w:rPr>
          <w:rFonts w:ascii="Times New Roman"/>
          <w:b w:val="false"/>
          <w:i w:val="false"/>
          <w:color w:val="000000"/>
          <w:sz w:val="28"/>
        </w:rPr>
        <w:t>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w:t>
      </w:r>
      <w:r>
        <w:rPr>
          <w:rFonts w:ascii="Times New Roman"/>
          <w:b w:val="false"/>
          <w:i w:val="false"/>
          <w:color w:val="000000"/>
          <w:sz w:val="28"/>
        </w:rPr>
        <w:t>2-қосымша</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 және 2014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Қоңқабаев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25 қыркүйек 2014 жыл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25 қыркүйектегі № 36/223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27" w:id="0"/>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алушылардың санаттары шегінде әлеуметтік көмектің еселігі және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1136"/>
        <w:gridCol w:w="722"/>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Айлық есептік көрсеткіште әлеуметтік көмек еселігі және мөлшері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үкімет органдарының шешімдеріне сәйкесбасқа мемлекеттің аумақтарындағы ұрыс қимылдарына қатысқан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есептегенде);жаттығу жиындарына шақырылып,ұрыс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жүріп жатқан басқада мемлекеттерге жұмысқа жіберілген жұмысшылар мен қызметшілер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алқаман", "Күміс алқамен", I және II дәрежелі "Ана даңқы" орденімен марапатталған немесе "Ардақты ана" атағын алған көп балалы аналар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электростансасындағы апатты еске алу күні</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 электростансасындағы апаттың, сондай –ақ азаматтық немесе әскери мақсаттағы объектілердегі басқа да радияциялық апаттар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электростансасындағы апаттың, азаматтық немесе әскери мақсаттағы объектілердегі басқа да радияциялық апаттар мен авариялардың, ядролық қаруды сынаудың салдарынан мүгедек болған адамдар, сондай-ақ ата-анасының бірінің радияциялық сәуле алуы себебінен генетикалық жағынан мүгедек болып қалған олардың балалары.</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электростансасындағы апаттың, азаматтық немесе әскери мақсаттағы объектілердегі басқа да радияциялық апаттар мен авариялардың зардаптарын жою кезінде қаза тапқан адамдардың отбасы.</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электростансасындағы апаттың және азаматтық немесе әскери мақсаттағы объектілердегі басқа да радияциялық апаттар мен авариялардың, ядролық сынаулардың салдарынан сәле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атом электростансасындағы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100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бұрынғы КСР Одағы ішкі істер және қатардағы құрамының адамдары.</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Барлық өнеркәсібі халық комиссариатының, Теңіз және өзен флотының, Солтүстік теңіз және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мемлекеттердің порттарында тұтқындалған көлік флоты кемелері экипаждарының мүшелері.</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кезеңінде Ленинград қаласының кәсіпорындарында, мекемелері мен ұйымдарында жұмыс істеген және "Ленинградты қорғағаны үшін" меделімен әрі "Қоршаудағы Ленинград тұрғыны" белгісімен наградталған азаматтар.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қаңтарында 1951 жылдың 31 желтоқсанына дейінгі кезеңде Украин ССР-і, Белорус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әуе қорғанысының объектілерді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тапқан қызметкерлердің отбасы.</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шалдығуының,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25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Одағының Қорғаныс министрлігінде,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өтеу кезінде қаза тапқан (қайтыс болған) әскери қызметшілердің отбасы.</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қуғын-сүргіннен тікелей зардап шеккет және қазіргі кезде Қазақстан Республикасының азаматтары болып табылатын адамдар.</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бір рет, </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w:t>
            </w:r>
            <w:r>
              <w:br/>
            </w:r>
            <w:r>
              <w:rPr>
                <w:rFonts w:ascii="Times New Roman"/>
                <w:b w:val="false"/>
                <w:i w:val="false"/>
                <w:color w:val="000000"/>
                <w:sz w:val="20"/>
              </w:rPr>
              <w:t xml:space="preserve">
10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25 қыркүйектегі № 36/223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67" w:id="1"/>
    <w:p>
      <w:pPr>
        <w:spacing w:after="0"/>
        <w:ind w:left="0"/>
        <w:jc w:val="left"/>
      </w:pPr>
      <w:r>
        <w:rPr>
          <w:rFonts w:ascii="Times New Roman"/>
          <w:b/>
          <w:i w:val="false"/>
          <w:color w:val="000000"/>
        </w:rPr>
        <w:t xml:space="preserve"> Алушылар санатының тізбесі, әлеуметтік көмектің шекті шамасы, табиғи зілзаланың немесе өрттің салдарынан өмірлік қиын жағдай туындаған кезде, әлеуметтік көмекке өтініш білдіру мерзімдері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7855"/>
        <w:gridCol w:w="2054"/>
        <w:gridCol w:w="2012"/>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қиын өмір жағдайлары туындаған кезде, әлеуметтік көмек алушылар санаттары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Табиға зілзаланың немесе өрттің салдарынан қиын өмір жағдайлары туындаған кезде, әлеуметтік көмектің шекті шамасы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 зілзаланың немесе өрттің салдарынан қиын өмір жағдайлары туындаған кезде, әлеуметтік көмекке жүгіну мерзімі</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Жетімдік, ата-ананың қамқорлығынсыз қалу,кәмелетке толмағандардың қадағалаусыз қалуы, оның ішінде девианттық мінез-құлық, үш жасқа дейінгі балалардың туғаннан бастапқы психофизикалық дамуы мүмкіндіктерінің шектелуі, дене және (немесе) ақыл-ой мүмкіндіктеріне байланысты организм функцияларының тұрақты бұзылуы, әлеуметтік мәні бар аурулардың және айналасындағыларға қауіп төндіретін аурулардың салдарынан тыныс-тіршілігінің шектелуі, </w:t>
            </w:r>
            <w:r>
              <w:br/>
            </w:r>
            <w:r>
              <w:rPr>
                <w:rFonts w:ascii="Times New Roman"/>
                <w:b w:val="false"/>
                <w:i w:val="false"/>
                <w:color w:val="000000"/>
                <w:sz w:val="20"/>
              </w:rPr>
              <w:t xml:space="preserve">
жасының егде тартуына байланысты, ауруы және (немесе) мүгедектігі салдарынан өзіне-өзі күтім жасай алмауы, әлеуметтік бейімсіздікке және әлеуметтік депривацияға әкеп соқтырған қатыгездік,баспанасыздық (белгілі бір тұрғылықты жері жоқ адамдар), бас бостандығынан айыру орындарынан босау, қылмыстық-атқару инспекциясы пробация қызметінің есебінде болу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10-нан көп емес төменгі есептік көрсеткіш</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жағдай туындаған кезден 6 ай уақыт ішінде</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зардап шеккен Есіл ауданы аумағында тұратын азаматтар, табыс ескерілмейді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57-ден көп емес төменгі есептік көрсеткіш</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жағдай туындаған кезден 6 ай уақыт ішінде</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аурумен ауыратын (түберкүлез ауруының ауыр түрімен ауыратын тұлғалар), Есіл ауданы аумағында тұратын азаматтар, табыс ескерілмейді</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төменгі есептік көрсеткіш</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жағдай туындаған кезден 3 ай уақыт ішінде</w:t>
            </w: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аумағында орналасқан күндізгі оқу түрінде, жоғарғы кәсіби білім беру органдарында балаларды оқыту үшін жан басына шаққандағы табысы белгіленген шектен аспайтын аз қамтылған отбасылар, күнкөріс шамасынан төмен тұтас отбасының табысы барлар</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86-дан көп емес төменгі есептік көрсеткіш, жылына бір рет</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жылының басынан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