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dc86" w14:textId="7d0d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ауданының әкімдігінің 2014 жылғы 26 ақпандағы N 52 қаулысы. Солтүстік Қазақстан облысының Әділет департаментінде 2014 жылғы 27 наурызда N 2616 болып тіркелді. Күші жойылды – Солтүстік Қазақстан облысы Мағжан Жұмабаев ауданы әкімдігінің 2016 жылғы 20 қаңтардағы N 08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20.01.2016 </w:t>
      </w:r>
      <w:r>
        <w:rPr>
          <w:rFonts w:ascii="Times New Roman"/>
          <w:b w:val="false"/>
          <w:i w:val="false"/>
          <w:color w:val="ff0000"/>
          <w:sz w:val="28"/>
        </w:rPr>
        <w:t>N 08</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 </w:t>
      </w:r>
      <w:r>
        <w:rPr>
          <w:rFonts w:ascii="Times New Roman"/>
          <w:b w:val="false"/>
          <w:i w:val="false"/>
          <w:color w:val="000000"/>
          <w:sz w:val="28"/>
        </w:rPr>
        <w:t>3-тармағына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Солтүстiк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айқындалсын.</w:t>
      </w:r>
      <w:r>
        <w:br/>
      </w:r>
      <w:r>
        <w:rPr>
          <w:rFonts w:ascii="Times New Roman"/>
          <w:b w:val="false"/>
          <w:i w:val="false"/>
          <w:color w:val="000000"/>
          <w:sz w:val="28"/>
        </w:rPr>
        <w:t>
      </w:t>
      </w:r>
      <w:r>
        <w:rPr>
          <w:rFonts w:ascii="Times New Roman"/>
          <w:b w:val="false"/>
          <w:i w:val="false"/>
          <w:color w:val="000000"/>
          <w:sz w:val="28"/>
        </w:rPr>
        <w:t xml:space="preserve">2. Солтүстiк Қазақстан облысы Мағжан Жұмабаев әкімдігінің "Ауылдық (селолық) жерде жұмыс істейтін жергілікті бюджет есебінен лауазымдық ақылардың және тарифтік ставкаларының жиырма бес пайызға көтерілуіне құқығы бар әлеуметтік қамсыздандыру, білім беру, мәдениет және спорт мамандарының лауазымдар тізбесін анықтау туралы" 2008 жылғы 7 наурыздағы № 104 (Нормативтiк құқықтық актiлердiң мемлекеттiк тiзiлiмiнде 2008 жылы 18 сәуірде № 13-9-72 бойынша тіркелді, 2008 жылғы 25 тамыздағы аудандық "Вести" газетінде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Солтүстiк Қазақстан облысы Мағжан Жұмабаев ауданы әкiмiнiң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Солтүстiк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Солтүстiк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Қазақтан облысы</w:t>
            </w:r>
            <w:r>
              <w:br/>
            </w:r>
            <w:r>
              <w:rPr>
                <w:rFonts w:ascii="Times New Roman"/>
                <w:b w:val="false"/>
                <w:i w:val="false"/>
                <w:color w:val="000000"/>
                <w:sz w:val="20"/>
              </w:rPr>
              <w:t>Мағжан Жұмабаев ауданы әкімдігінің</w:t>
            </w:r>
            <w:r>
              <w:br/>
            </w:r>
            <w:r>
              <w:rPr>
                <w:rFonts w:ascii="Times New Roman"/>
                <w:b w:val="false"/>
                <w:i w:val="false"/>
                <w:color w:val="000000"/>
                <w:sz w:val="20"/>
              </w:rPr>
              <w:t>2014 жылғы 26 ақпандағы</w:t>
            </w:r>
            <w:r>
              <w:br/>
            </w:r>
            <w:r>
              <w:rPr>
                <w:rFonts w:ascii="Times New Roman"/>
                <w:b w:val="false"/>
                <w:i w:val="false"/>
                <w:color w:val="000000"/>
                <w:sz w:val="20"/>
              </w:rPr>
              <w:t>№ 52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p>
      <w:pPr>
        <w:spacing w:after="0"/>
        <w:ind w:left="0"/>
        <w:jc w:val="left"/>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үйде әлеуметтік көмек бөлімшесінің меңгерушісі;</w:t>
      </w:r>
      <w:r>
        <w:br/>
      </w:r>
      <w:r>
        <w:rPr>
          <w:rFonts w:ascii="Times New Roman"/>
          <w:b w:val="false"/>
          <w:i w:val="false"/>
          <w:color w:val="000000"/>
          <w:sz w:val="28"/>
        </w:rPr>
        <w:t>
      2) күтім бойынша әлеуметтік жұмысшы.</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мемлекеттік мекеменің басшысы;</w:t>
      </w:r>
      <w:r>
        <w:br/>
      </w:r>
      <w:r>
        <w:rPr>
          <w:rFonts w:ascii="Times New Roman"/>
          <w:b w:val="false"/>
          <w:i w:val="false"/>
          <w:color w:val="000000"/>
          <w:sz w:val="28"/>
        </w:rPr>
        <w:t>
      2) мемлекеттік мекеме басшысының орынбасары;</w:t>
      </w:r>
      <w:r>
        <w:br/>
      </w:r>
      <w:r>
        <w:rPr>
          <w:rFonts w:ascii="Times New Roman"/>
          <w:b w:val="false"/>
          <w:i w:val="false"/>
          <w:color w:val="000000"/>
          <w:sz w:val="28"/>
        </w:rPr>
        <w:t>
      3) мемлекеттік мекеме басшысының бірінші орынбасары;</w:t>
      </w:r>
      <w:r>
        <w:br/>
      </w:r>
      <w:r>
        <w:rPr>
          <w:rFonts w:ascii="Times New Roman"/>
          <w:b w:val="false"/>
          <w:i w:val="false"/>
          <w:color w:val="000000"/>
          <w:sz w:val="28"/>
        </w:rPr>
        <w:t>
      4) қазыналық кәсіпорынның басшысы;</w:t>
      </w:r>
      <w:r>
        <w:br/>
      </w:r>
      <w:r>
        <w:rPr>
          <w:rFonts w:ascii="Times New Roman"/>
          <w:b w:val="false"/>
          <w:i w:val="false"/>
          <w:color w:val="000000"/>
          <w:sz w:val="28"/>
        </w:rPr>
        <w:t>
      5) қазыналық кәсіпорын басшысының орынбасары;</w:t>
      </w:r>
      <w:r>
        <w:br/>
      </w:r>
      <w:r>
        <w:rPr>
          <w:rFonts w:ascii="Times New Roman"/>
          <w:b w:val="false"/>
          <w:i w:val="false"/>
          <w:color w:val="000000"/>
          <w:sz w:val="28"/>
        </w:rPr>
        <w:t>
      6) қазыналық кәсіпорын басшысының бірінші орынбасары;</w:t>
      </w:r>
      <w:r>
        <w:br/>
      </w:r>
      <w:r>
        <w:rPr>
          <w:rFonts w:ascii="Times New Roman"/>
          <w:b w:val="false"/>
          <w:i w:val="false"/>
          <w:color w:val="000000"/>
          <w:sz w:val="28"/>
        </w:rPr>
        <w:t>
      7) мектепке дейінгі мемлекеттік мекеменің басшысы;</w:t>
      </w:r>
      <w:r>
        <w:br/>
      </w:r>
      <w:r>
        <w:rPr>
          <w:rFonts w:ascii="Times New Roman"/>
          <w:b w:val="false"/>
          <w:i w:val="false"/>
          <w:color w:val="000000"/>
          <w:sz w:val="28"/>
        </w:rPr>
        <w:t>
      8) мектепке дейінгі мемлекеттік мекеме басшысының орынбасары;</w:t>
      </w:r>
      <w:r>
        <w:br/>
      </w:r>
      <w:r>
        <w:rPr>
          <w:rFonts w:ascii="Times New Roman"/>
          <w:b w:val="false"/>
          <w:i w:val="false"/>
          <w:color w:val="000000"/>
          <w:sz w:val="28"/>
        </w:rPr>
        <w:t>
      9) мектепке дейінгі мемлекеттік мекеме басшысының бірінші орынбасары;</w:t>
      </w:r>
      <w:r>
        <w:br/>
      </w:r>
      <w:r>
        <w:rPr>
          <w:rFonts w:ascii="Times New Roman"/>
          <w:b w:val="false"/>
          <w:i w:val="false"/>
          <w:color w:val="000000"/>
          <w:sz w:val="28"/>
        </w:rPr>
        <w:t>
      10) мектепке дейінгі қазыналық кәсіпорынның басшысы;</w:t>
      </w:r>
      <w:r>
        <w:br/>
      </w:r>
      <w:r>
        <w:rPr>
          <w:rFonts w:ascii="Times New Roman"/>
          <w:b w:val="false"/>
          <w:i w:val="false"/>
          <w:color w:val="000000"/>
          <w:sz w:val="28"/>
        </w:rPr>
        <w:t>
      11) мектепке дейінгі қазыналық кәсіпорын басшысының орынбасары;</w:t>
      </w:r>
      <w:r>
        <w:br/>
      </w:r>
      <w:r>
        <w:rPr>
          <w:rFonts w:ascii="Times New Roman"/>
          <w:b w:val="false"/>
          <w:i w:val="false"/>
          <w:color w:val="000000"/>
          <w:sz w:val="28"/>
        </w:rPr>
        <w:t>
      12) мектепке дейінгі қазыналық кәсіпорын басшысының бірінші орынбасары;</w:t>
      </w:r>
      <w:r>
        <w:br/>
      </w:r>
      <w:r>
        <w:rPr>
          <w:rFonts w:ascii="Times New Roman"/>
          <w:b w:val="false"/>
          <w:i w:val="false"/>
          <w:color w:val="000000"/>
          <w:sz w:val="28"/>
        </w:rPr>
        <w:t>
      13) мұғалім;</w:t>
      </w:r>
      <w:r>
        <w:br/>
      </w:r>
      <w:r>
        <w:rPr>
          <w:rFonts w:ascii="Times New Roman"/>
          <w:b w:val="false"/>
          <w:i w:val="false"/>
          <w:color w:val="000000"/>
          <w:sz w:val="28"/>
        </w:rPr>
        <w:t>
      14) социолог;</w:t>
      </w:r>
      <w:r>
        <w:br/>
      </w:r>
      <w:r>
        <w:rPr>
          <w:rFonts w:ascii="Times New Roman"/>
          <w:b w:val="false"/>
          <w:i w:val="false"/>
          <w:color w:val="000000"/>
          <w:sz w:val="28"/>
        </w:rPr>
        <w:t>
      15) психолог;</w:t>
      </w:r>
      <w:r>
        <w:br/>
      </w:r>
      <w:r>
        <w:rPr>
          <w:rFonts w:ascii="Times New Roman"/>
          <w:b w:val="false"/>
          <w:i w:val="false"/>
          <w:color w:val="000000"/>
          <w:sz w:val="28"/>
        </w:rPr>
        <w:t>
      16) тәрбиеші;</w:t>
      </w:r>
      <w:r>
        <w:br/>
      </w:r>
      <w:r>
        <w:rPr>
          <w:rFonts w:ascii="Times New Roman"/>
          <w:b w:val="false"/>
          <w:i w:val="false"/>
          <w:color w:val="000000"/>
          <w:sz w:val="28"/>
        </w:rPr>
        <w:t>
      17) музыкалық жетекші;</w:t>
      </w:r>
      <w:r>
        <w:br/>
      </w:r>
      <w:r>
        <w:rPr>
          <w:rFonts w:ascii="Times New Roman"/>
          <w:b w:val="false"/>
          <w:i w:val="false"/>
          <w:color w:val="000000"/>
          <w:sz w:val="28"/>
        </w:rPr>
        <w:t>
      18) нұсқаушы;</w:t>
      </w:r>
      <w:r>
        <w:br/>
      </w:r>
      <w:r>
        <w:rPr>
          <w:rFonts w:ascii="Times New Roman"/>
          <w:b w:val="false"/>
          <w:i w:val="false"/>
          <w:color w:val="000000"/>
          <w:sz w:val="28"/>
        </w:rPr>
        <w:t>
      19) әдістемелік кабинеттің жетекшісі;</w:t>
      </w:r>
      <w:r>
        <w:br/>
      </w:r>
      <w:r>
        <w:rPr>
          <w:rFonts w:ascii="Times New Roman"/>
          <w:b w:val="false"/>
          <w:i w:val="false"/>
          <w:color w:val="000000"/>
          <w:sz w:val="28"/>
        </w:rPr>
        <w:t>
      20) әдіскер;</w:t>
      </w:r>
      <w:r>
        <w:br/>
      </w:r>
      <w:r>
        <w:rPr>
          <w:rFonts w:ascii="Times New Roman"/>
          <w:b w:val="false"/>
          <w:i w:val="false"/>
          <w:color w:val="000000"/>
          <w:sz w:val="28"/>
        </w:rPr>
        <w:t>
      21) шебер;</w:t>
      </w:r>
      <w:r>
        <w:br/>
      </w:r>
      <w:r>
        <w:rPr>
          <w:rFonts w:ascii="Times New Roman"/>
          <w:b w:val="false"/>
          <w:i w:val="false"/>
          <w:color w:val="000000"/>
          <w:sz w:val="28"/>
        </w:rPr>
        <w:t>
      22) оқытушы;</w:t>
      </w:r>
      <w:r>
        <w:br/>
      </w:r>
      <w:r>
        <w:rPr>
          <w:rFonts w:ascii="Times New Roman"/>
          <w:b w:val="false"/>
          <w:i w:val="false"/>
          <w:color w:val="000000"/>
          <w:sz w:val="28"/>
        </w:rPr>
        <w:t>
      23) вожатый;</w:t>
      </w:r>
      <w:r>
        <w:br/>
      </w:r>
      <w:r>
        <w:rPr>
          <w:rFonts w:ascii="Times New Roman"/>
          <w:b w:val="false"/>
          <w:i w:val="false"/>
          <w:color w:val="000000"/>
          <w:sz w:val="28"/>
        </w:rPr>
        <w:t>
      24) кітапхана меңгерушісі;</w:t>
      </w:r>
      <w:r>
        <w:br/>
      </w:r>
      <w:r>
        <w:rPr>
          <w:rFonts w:ascii="Times New Roman"/>
          <w:b w:val="false"/>
          <w:i w:val="false"/>
          <w:color w:val="000000"/>
          <w:sz w:val="28"/>
        </w:rPr>
        <w:t>
      25) жата қхана меңгерушісі;</w:t>
      </w:r>
      <w:r>
        <w:br/>
      </w:r>
      <w:r>
        <w:rPr>
          <w:rFonts w:ascii="Times New Roman"/>
          <w:b w:val="false"/>
          <w:i w:val="false"/>
          <w:color w:val="000000"/>
          <w:sz w:val="28"/>
        </w:rPr>
        <w:t>
      26) шеберхана меңгерушісі.</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мемлекеттік мекеменің басшысы;</w:t>
      </w:r>
      <w:r>
        <w:br/>
      </w:r>
      <w:r>
        <w:rPr>
          <w:rFonts w:ascii="Times New Roman"/>
          <w:b w:val="false"/>
          <w:i w:val="false"/>
          <w:color w:val="000000"/>
          <w:sz w:val="28"/>
        </w:rPr>
        <w:t>
      2) мемлекеттік мекеме басшысының орынбасары;</w:t>
      </w:r>
      <w:r>
        <w:br/>
      </w:r>
      <w:r>
        <w:rPr>
          <w:rFonts w:ascii="Times New Roman"/>
          <w:b w:val="false"/>
          <w:i w:val="false"/>
          <w:color w:val="000000"/>
          <w:sz w:val="28"/>
        </w:rPr>
        <w:t>
      3) мемлекеттік мекеме басшысының бірінші орынбасары;</w:t>
      </w:r>
      <w:r>
        <w:br/>
      </w:r>
      <w:r>
        <w:rPr>
          <w:rFonts w:ascii="Times New Roman"/>
          <w:b w:val="false"/>
          <w:i w:val="false"/>
          <w:color w:val="000000"/>
          <w:sz w:val="28"/>
        </w:rPr>
        <w:t>
      4) қазыналық кәсіпорынның басшысы;</w:t>
      </w:r>
      <w:r>
        <w:br/>
      </w:r>
      <w:r>
        <w:rPr>
          <w:rFonts w:ascii="Times New Roman"/>
          <w:b w:val="false"/>
          <w:i w:val="false"/>
          <w:color w:val="000000"/>
          <w:sz w:val="28"/>
        </w:rPr>
        <w:t>
      5) қазыналық кәсіпорын басшысының орынбасары;</w:t>
      </w:r>
      <w:r>
        <w:br/>
      </w:r>
      <w:r>
        <w:rPr>
          <w:rFonts w:ascii="Times New Roman"/>
          <w:b w:val="false"/>
          <w:i w:val="false"/>
          <w:color w:val="000000"/>
          <w:sz w:val="28"/>
        </w:rPr>
        <w:t>
      6) қазыналық кәсіпорын басшысының бірінші орынбасары;</w:t>
      </w:r>
      <w:r>
        <w:br/>
      </w:r>
      <w:r>
        <w:rPr>
          <w:rFonts w:ascii="Times New Roman"/>
          <w:b w:val="false"/>
          <w:i w:val="false"/>
          <w:color w:val="000000"/>
          <w:sz w:val="28"/>
        </w:rPr>
        <w:t>
      7) бөлімше басшысы;</w:t>
      </w:r>
      <w:r>
        <w:br/>
      </w:r>
      <w:r>
        <w:rPr>
          <w:rFonts w:ascii="Times New Roman"/>
          <w:b w:val="false"/>
          <w:i w:val="false"/>
          <w:color w:val="000000"/>
          <w:sz w:val="28"/>
        </w:rPr>
        <w:t>
      8) кітапхананың меңгерушісі;</w:t>
      </w:r>
      <w:r>
        <w:br/>
      </w:r>
      <w:r>
        <w:rPr>
          <w:rFonts w:ascii="Times New Roman"/>
          <w:b w:val="false"/>
          <w:i w:val="false"/>
          <w:color w:val="000000"/>
          <w:sz w:val="28"/>
        </w:rPr>
        <w:t>
      9) мәдениет үйінің меңгерушісі;</w:t>
      </w:r>
      <w:r>
        <w:br/>
      </w:r>
      <w:r>
        <w:rPr>
          <w:rFonts w:ascii="Times New Roman"/>
          <w:b w:val="false"/>
          <w:i w:val="false"/>
          <w:color w:val="000000"/>
          <w:sz w:val="28"/>
        </w:rPr>
        <w:t>
      10) әдіскер;</w:t>
      </w:r>
      <w:r>
        <w:br/>
      </w:r>
      <w:r>
        <w:rPr>
          <w:rFonts w:ascii="Times New Roman"/>
          <w:b w:val="false"/>
          <w:i w:val="false"/>
          <w:color w:val="000000"/>
          <w:sz w:val="28"/>
        </w:rPr>
        <w:t>
      11) кітапханашы;</w:t>
      </w:r>
      <w:r>
        <w:br/>
      </w:r>
      <w:r>
        <w:rPr>
          <w:rFonts w:ascii="Times New Roman"/>
          <w:b w:val="false"/>
          <w:i w:val="false"/>
          <w:color w:val="000000"/>
          <w:sz w:val="28"/>
        </w:rPr>
        <w:t>
      12) аға кітапханашы;</w:t>
      </w:r>
      <w:r>
        <w:br/>
      </w:r>
      <w:r>
        <w:rPr>
          <w:rFonts w:ascii="Times New Roman"/>
          <w:b w:val="false"/>
          <w:i w:val="false"/>
          <w:color w:val="000000"/>
          <w:sz w:val="28"/>
        </w:rPr>
        <w:t>
      13) библиограф;</w:t>
      </w:r>
      <w:r>
        <w:br/>
      </w:r>
      <w:r>
        <w:rPr>
          <w:rFonts w:ascii="Times New Roman"/>
          <w:b w:val="false"/>
          <w:i w:val="false"/>
          <w:color w:val="000000"/>
          <w:sz w:val="28"/>
        </w:rPr>
        <w:t>
      14) режиссер;</w:t>
      </w:r>
      <w:r>
        <w:br/>
      </w:r>
      <w:r>
        <w:rPr>
          <w:rFonts w:ascii="Times New Roman"/>
          <w:b w:val="false"/>
          <w:i w:val="false"/>
          <w:color w:val="000000"/>
          <w:sz w:val="28"/>
        </w:rPr>
        <w:t>
      15) аккомпониатор;</w:t>
      </w:r>
      <w:r>
        <w:br/>
      </w:r>
      <w:r>
        <w:rPr>
          <w:rFonts w:ascii="Times New Roman"/>
          <w:b w:val="false"/>
          <w:i w:val="false"/>
          <w:color w:val="000000"/>
          <w:sz w:val="28"/>
        </w:rPr>
        <w:t>
      16) мәдени ұйымдастырушы;</w:t>
      </w:r>
      <w:r>
        <w:br/>
      </w:r>
      <w:r>
        <w:rPr>
          <w:rFonts w:ascii="Times New Roman"/>
          <w:b w:val="false"/>
          <w:i w:val="false"/>
          <w:color w:val="000000"/>
          <w:sz w:val="28"/>
        </w:rPr>
        <w:t>
      17) хореограф.</w:t>
      </w:r>
      <w:r>
        <w:br/>
      </w:r>
      <w:r>
        <w:rPr>
          <w:rFonts w:ascii="Times New Roman"/>
          <w:b w:val="false"/>
          <w:i w:val="false"/>
          <w:color w:val="000000"/>
          <w:sz w:val="28"/>
        </w:rPr>
        <w:t>
      4. Денсаулық сақтау мамандарының лауазымдары:</w:t>
      </w:r>
      <w:r>
        <w:br/>
      </w:r>
      <w:r>
        <w:rPr>
          <w:rFonts w:ascii="Times New Roman"/>
          <w:b w:val="false"/>
          <w:i w:val="false"/>
          <w:color w:val="000000"/>
          <w:sz w:val="28"/>
        </w:rPr>
        <w:t>
      1) дәрігер;</w:t>
      </w:r>
      <w:r>
        <w:br/>
      </w:r>
      <w:r>
        <w:rPr>
          <w:rFonts w:ascii="Times New Roman"/>
          <w:b w:val="false"/>
          <w:i w:val="false"/>
          <w:color w:val="000000"/>
          <w:sz w:val="28"/>
        </w:rPr>
        <w:t>
      2) медициналық бике;</w:t>
      </w:r>
      <w:r>
        <w:br/>
      </w:r>
      <w:r>
        <w:rPr>
          <w:rFonts w:ascii="Times New Roman"/>
          <w:b w:val="false"/>
          <w:i w:val="false"/>
          <w:color w:val="000000"/>
          <w:sz w:val="28"/>
        </w:rPr>
        <w:t>
      3) диетикалық бике.</w:t>
      </w:r>
      <w:r>
        <w:br/>
      </w:r>
      <w:r>
        <w:rPr>
          <w:rFonts w:ascii="Times New Roman"/>
          <w:b w:val="false"/>
          <w:i w:val="false"/>
          <w:color w:val="000000"/>
          <w:sz w:val="28"/>
        </w:rPr>
        <w:t>
      5. Спорт мамандарының лауазымдары:</w:t>
      </w:r>
      <w:r>
        <w:br/>
      </w:r>
      <w:r>
        <w:rPr>
          <w:rFonts w:ascii="Times New Roman"/>
          <w:b w:val="false"/>
          <w:i w:val="false"/>
          <w:color w:val="000000"/>
          <w:sz w:val="28"/>
        </w:rPr>
        <w:t>
      1) бас маман;</w:t>
      </w:r>
      <w:r>
        <w:br/>
      </w:r>
      <w:r>
        <w:rPr>
          <w:rFonts w:ascii="Times New Roman"/>
          <w:b w:val="false"/>
          <w:i w:val="false"/>
          <w:color w:val="000000"/>
          <w:sz w:val="28"/>
        </w:rPr>
        <w:t>
      2) аға маман;</w:t>
      </w:r>
      <w:r>
        <w:br/>
      </w:r>
      <w:r>
        <w:rPr>
          <w:rFonts w:ascii="Times New Roman"/>
          <w:b w:val="false"/>
          <w:i w:val="false"/>
          <w:color w:val="000000"/>
          <w:sz w:val="28"/>
        </w:rPr>
        <w:t>
      3) нұсқаушы;</w:t>
      </w:r>
      <w:r>
        <w:br/>
      </w:r>
      <w:r>
        <w:rPr>
          <w:rFonts w:ascii="Times New Roman"/>
          <w:b w:val="false"/>
          <w:i w:val="false"/>
          <w:color w:val="000000"/>
          <w:sz w:val="28"/>
        </w:rPr>
        <w:t>
      4) шебер;</w:t>
      </w:r>
      <w:r>
        <w:br/>
      </w:r>
      <w:r>
        <w:rPr>
          <w:rFonts w:ascii="Times New Roman"/>
          <w:b w:val="false"/>
          <w:i w:val="false"/>
          <w:color w:val="000000"/>
          <w:sz w:val="28"/>
        </w:rPr>
        <w:t>
      5) әдістемеші;</w:t>
      </w:r>
      <w:r>
        <w:br/>
      </w:r>
      <w:r>
        <w:rPr>
          <w:rFonts w:ascii="Times New Roman"/>
          <w:b w:val="false"/>
          <w:i w:val="false"/>
          <w:color w:val="000000"/>
          <w:sz w:val="28"/>
        </w:rPr>
        <w:t>
      6) жатты қтырушы.</w:t>
      </w:r>
      <w:r>
        <w:br/>
      </w:r>
      <w:r>
        <w:rPr>
          <w:rFonts w:ascii="Times New Roman"/>
          <w:b w:val="false"/>
          <w:i w:val="false"/>
          <w:color w:val="000000"/>
          <w:sz w:val="28"/>
        </w:rPr>
        <w:t>
      6. Ветеринария мамандарының лауазымдары:</w:t>
      </w:r>
      <w:r>
        <w:br/>
      </w:r>
      <w:r>
        <w:rPr>
          <w:rFonts w:ascii="Times New Roman"/>
          <w:b w:val="false"/>
          <w:i w:val="false"/>
          <w:color w:val="000000"/>
          <w:sz w:val="28"/>
        </w:rPr>
        <w:t>
      1) ветеринариялық дәрігер;</w:t>
      </w:r>
      <w:r>
        <w:br/>
      </w:r>
      <w:r>
        <w:rPr>
          <w:rFonts w:ascii="Times New Roman"/>
          <w:b w:val="false"/>
          <w:i w:val="false"/>
          <w:color w:val="000000"/>
          <w:sz w:val="28"/>
        </w:rPr>
        <w:t>
      2) ветеринариялық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