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7c19" w14:textId="0447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Уәлиханов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Уәлиханов аудандық әкімдігінің 2014 жылғы 8 қаңтардағы N 2 қаулысы. Солтүстік Қазақстан облысының Әділет департаментімен 2014 жылғы 29 қаңтарда 2541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Уәлиханов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2014 жылға арналған (бұдан әрі мәтін бойынша Тізбе)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3. Қоғамдық жұмысқа тартылған жұмыссыздардың қоса берілген еңбекақы </w:t>
      </w:r>
      <w:r>
        <w:rPr>
          <w:rFonts w:ascii="Times New Roman"/>
          <w:b w:val="false"/>
          <w:i w:val="false"/>
          <w:color w:val="000000"/>
          <w:sz w:val="28"/>
        </w:rPr>
        <w:t>мөлшері</w:t>
      </w:r>
      <w:r>
        <w:rPr>
          <w:rFonts w:ascii="Times New Roman"/>
          <w:b w:val="false"/>
          <w:i w:val="false"/>
          <w:color w:val="000000"/>
          <w:sz w:val="28"/>
        </w:rPr>
        <w:t xml:space="preserve">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4. «Уәлиханов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- 218 адам;</w:t>
      </w:r>
      <w:r>
        <w:br/>
      </w:r>
      <w:r>
        <w:rPr>
          <w:rFonts w:ascii="Times New Roman"/>
          <w:b w:val="false"/>
          <w:i w:val="false"/>
          <w:color w:val="000000"/>
          <w:sz w:val="28"/>
        </w:rPr>
        <w:t xml:space="preserve">
      жұмыс орын қажеттілігі бекітілгендер санында – 218 адам. </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«2014-2016 жылдарға арналған республикалық бюджет туралы» Қазақстан Республикасының 2013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
      7. Қоғамдық жұмыстардың шарттары Қазақстан Республикасының қолданыстағы еңбек заңнамасымен белгіленеді: аптасына 5 жұмыс күнімен және екі демалыс күндерімен (сенбі, жексенбі), сегіз сағаттық жұмыс күнімен, түскі үзіліс 1 сағат ұзақтығымен,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Солтүстік Қазақстан облысы Уәлиханов ауданы әкімінің орынбасары Г.Жәкенқызына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А. Төрегелдин</w:t>
      </w:r>
    </w:p>
    <w:bookmarkStart w:name="z11" w:id="1"/>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аудандық әкімдігінің</w:t>
      </w:r>
      <w:r>
        <w:br/>
      </w:r>
      <w:r>
        <w:rPr>
          <w:rFonts w:ascii="Times New Roman"/>
          <w:b w:val="false"/>
          <w:i w:val="false"/>
          <w:color w:val="000000"/>
          <w:sz w:val="28"/>
        </w:rPr>
        <w:t>
2014 жылғы 8 қантардағы N 2</w:t>
      </w:r>
      <w:r>
        <w:br/>
      </w:r>
      <w:r>
        <w:rPr>
          <w:rFonts w:ascii="Times New Roman"/>
          <w:b w:val="false"/>
          <w:i w:val="false"/>
          <w:color w:val="000000"/>
          <w:sz w:val="28"/>
        </w:rPr>
        <w:t>
қаулысымен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742"/>
        <w:gridCol w:w="3383"/>
        <w:gridCol w:w="3045"/>
        <w:gridCol w:w="959"/>
        <w:gridCol w:w="1131"/>
        <w:gridCol w:w="1906"/>
      </w:tblGrid>
      <w:tr>
        <w:trPr>
          <w:trHeight w:val="10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w:t>
            </w:r>
            <w:r>
              <w:br/>
            </w:r>
            <w:r>
              <w:rPr>
                <w:rFonts w:ascii="Times New Roman"/>
                <w:b w:val="false"/>
                <w:i w:val="false"/>
                <w:color w:val="000000"/>
                <w:sz w:val="20"/>
              </w:rPr>
              <w:t>
қоғамдық жұмыс</w:t>
            </w:r>
            <w:r>
              <w:br/>
            </w:r>
            <w:r>
              <w:rPr>
                <w:rFonts w:ascii="Times New Roman"/>
                <w:b w:val="false"/>
                <w:i w:val="false"/>
                <w:color w:val="000000"/>
                <w:sz w:val="20"/>
              </w:rPr>
              <w:t>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r>
              <w:br/>
            </w:r>
            <w:r>
              <w:rPr>
                <w:rFonts w:ascii="Times New Roman"/>
                <w:b w:val="false"/>
                <w:i w:val="false"/>
                <w:color w:val="000000"/>
                <w:sz w:val="20"/>
              </w:rPr>
              <w:t>
ғам-</w:t>
            </w:r>
            <w:r>
              <w:br/>
            </w:r>
            <w:r>
              <w:rPr>
                <w:rFonts w:ascii="Times New Roman"/>
                <w:b w:val="false"/>
                <w:i w:val="false"/>
                <w:color w:val="000000"/>
                <w:sz w:val="20"/>
              </w:rPr>
              <w:t>
дық жұ-</w:t>
            </w:r>
            <w:r>
              <w:br/>
            </w:r>
            <w:r>
              <w:rPr>
                <w:rFonts w:ascii="Times New Roman"/>
                <w:b w:val="false"/>
                <w:i w:val="false"/>
                <w:color w:val="000000"/>
                <w:sz w:val="20"/>
              </w:rPr>
              <w:t>
мыс-</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көздері</w:t>
            </w:r>
          </w:p>
        </w:tc>
      </w:tr>
      <w:tr>
        <w:trPr>
          <w:trHeight w:val="51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«Ақтүйесай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түп ағаш отырғызу, 5 гүлзар егу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кітапхана мен клубтарға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30 тонна көмір түсіру, қосалқы шаруашылық үшін 17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6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«Амангелді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кітапхана мен клубтарға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30 тонна көмір түсіру, қосалқы шаруашылық үшін 17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түп ағаш отырғызу, 3 гүлзар егу, 2 ескерткішті сылау, ақтау, сырлау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«Бидайық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- 1710 метр, көлдердің жағалауларын қоқыстан тазалау, ағаштарды отырғызу - 20 дана, 3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«Қаратерек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45 тонна көмір түсіру, қосалқы шаруашылық үшін 17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түп ағаш отырғызу, 2 гүлзар егу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«Қайрат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Суландыру жұмыстарын, сондай-ақ көктемгі-күзгі су тасқындарына байланысты жұмыстар жүргізуіне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аулдардың аралығындағы бекекттің трубалардың қарын тазалау, мұздарын ойып, көктемгі су тасқынына жұмыстар жүргізу, жалғызбасты азаматтардың үйлерін қардан тазарту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түп ағаш отырғызу, 2 гүлзар егу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текше метр отын дайындау, 25 тонна көмір түсіру, қосалқы шаруашылық үшін 10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4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«Қарасу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тазалау, көлдердің жағалауларын қоқыстан тазалау, ағаштарды отырғызу-20 дана, 3 дана ескерткішті жарым-жарты ақтау, сырлау, сылау, дуалдарды ағарту және жөндеу.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Сырқат жалғыз басты қарт адамдарға күтіп жасауына (азық-түлік, дәрідәрмек сатып әперу, үй-жайды жиыстыру, бөлмелерді әктеу, еден сырлау, кір жуу, жеміс-көкөніс отырғызу, олардың арамшөптерін отау)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аз қамтамасыз етілген азаматтарына көмек көрсету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 отын дайындау, 35 тонна көмір түсіру, қосалқы шаруашылық үшін 18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«Көктерек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көлдердің жағалауларын қоқыстан тазалау, ағаштарды отырғызу-20 дана, 3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Сырқат жалғыз басты қарт адамдарға күтіп жасауына (азық-түлік, дәрідәрмек сатып әперу, үй-жайды жиыстыру, бөлмелерді әктеу, еден сырлау, кір жуу, жеміс-көкөніс отырғызу, олардың арамшөптерін отау)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аз қамтамасыз етілген азаматтарына көмек көрсету.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«Қулыкөл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Суландыру жұмыстарын, сондай-ақ көктемгі-күзгі су тасқындарына байланысты жұмыстар жүргізуіне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аулдардың аралығындағы бекекттің трубалардың қарын тазалау, мұздарын ойып, көктемгі су тасқынына жұмыстар жүргізу, жалғызбасты азаматтардың үйлерін қардан тазарту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көлдердің жағалауларын қоқыстан тазалау, ағаштарды отырғызу-20 дана, 3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«Телжан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көлдердің жағалауларын қоқыстан тазалау, ағаштарды отырғызу-20 дана, 3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2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«Ақбулақ ауылдық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 абаттандыру мен көғалдандыруға көмек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көлдердің жағалауларын қоқыстан тазалау, ағаштарды отырғызу-20 дана, 3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35 тонна көмір түсіру, қосалқы шаруашылық үшін 18 тонна азық дайындау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1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селолық округі әкімінің аппараты» мемлекеттік мекемесі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Сырқат жалғыз басты қарт адамдарға күтіп жасауына (азық-түлік, дәрідәрмек сатып әперу, үй-жайды жиыстыру, бөлмелерді әктеу, еден сырлау, кір жуу, жеміс-көкөніс отырғызу, олардың арамшөптерін отау)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аз қамтамасыз етілген азаматтарына көмек көрсету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абаттандыру мен көғалдандыруға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қоқыстардан тазалау, көлдердің жағалауларын қоқыстан тазалау, ағаштарды отырғызу-45 дана, 2 дана ескерткішті жарым-жарты ақтау, сырлау, сылау, дуалдарды ағарту және жөндеу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текше метр отын дайындау, 180 тонна көмір түсіру, қосалқы шаруашылық үшін 70 тонна азық дайындау, 21 жалғыз басты аз қамтылған қария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 абаттандыруға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зират – 200 шаршы метр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2"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аудандық әкімдігінің</w:t>
      </w:r>
      <w:r>
        <w:br/>
      </w:r>
      <w:r>
        <w:rPr>
          <w:rFonts w:ascii="Times New Roman"/>
          <w:b w:val="false"/>
          <w:i w:val="false"/>
          <w:color w:val="000000"/>
          <w:sz w:val="28"/>
        </w:rPr>
        <w:t>
2014 жылғы 8 қантардағы N 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Қоғамдық жұмыстарға жұмылдырылған жүмыссыздардың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579"/>
        <w:gridCol w:w="3453"/>
        <w:gridCol w:w="4922"/>
      </w:tblGrid>
      <w:tr>
        <w:trPr>
          <w:trHeight w:val="103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еңбекақы төлемінің мөлшері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08 қаңтардағы № 2 қаулысымен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апта жұмыс күні </w:t>
            </w:r>
          </w:p>
        </w:tc>
      </w:tr>
      <w:tr>
        <w:trPr>
          <w:trHeight w:val="76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және қол күшінің салмағына байланысты жұмыстар (абаттандыру, қаланы тазалау, құрылыс және жөндеу жұмыстары)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r>
        <w:trPr>
          <w:trHeight w:val="94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