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3b3a" w14:textId="8f93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2013 жылғы 10 желтоқсандағы № 155 "2014-2016 жылдарға арналған қала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2014 жылғы 05 желтоқсандағы № 227 шешімі. Атырау облысының Әділет департаментінде 2014 жылғы 22 желтоқсанда № 3059 болып тіркелді. Күші жойылды - Атырау облысы Атырау қалалық мәслихатының 2015 жылғы 5 ақпандағы № 253 шешімімен</w:t>
      </w:r>
    </w:p>
    <w:p>
      <w:pPr>
        <w:spacing w:after="0"/>
        <w:ind w:left="0"/>
        <w:jc w:val="left"/>
      </w:pPr>
      <w:r>
        <w:rPr>
          <w:rFonts w:ascii="Times New Roman"/>
          <w:b w:val="false"/>
          <w:i w:val="false"/>
          <w:color w:val="ff0000"/>
          <w:sz w:val="28"/>
        </w:rPr>
        <w:t>      Ескерту. Күші жойылды - Атырау облысы Атырау қалалық мәслихатының 05.02.2015 № 253 шешімімен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21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Қалалық мәслихаттың 2013 жылғы 10 желтоқсандағы № 155 "2014-2016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2844 рет санымен тіркелген 2014 жылғы 14 қаңтарда "Атырау"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"72 665 005" деген сандар "70 065 927" деген сандармен ауыстырылсын;</w:t>
      </w:r>
      <w:r>
        <w:br/>
      </w:r>
      <w:r>
        <w:rPr>
          <w:rFonts w:ascii="Times New Roman"/>
          <w:b w:val="false"/>
          <w:i w:val="false"/>
          <w:color w:val="000000"/>
          <w:sz w:val="28"/>
        </w:rPr>
        <w:t>
      "59 027 107" деген сандар "58 728 708" деген сандармен ауыстырылсын;</w:t>
      </w:r>
      <w:r>
        <w:br/>
      </w:r>
      <w:r>
        <w:rPr>
          <w:rFonts w:ascii="Times New Roman"/>
          <w:b w:val="false"/>
          <w:i w:val="false"/>
          <w:color w:val="000000"/>
          <w:sz w:val="28"/>
        </w:rPr>
        <w:t>
      "925 770" деген сандар "529 101" деген сандармен ауыстырылсын;</w:t>
      </w:r>
      <w:r>
        <w:br/>
      </w:r>
      <w:r>
        <w:rPr>
          <w:rFonts w:ascii="Times New Roman"/>
          <w:b w:val="false"/>
          <w:i w:val="false"/>
          <w:color w:val="000000"/>
          <w:sz w:val="28"/>
        </w:rPr>
        <w:t>
      "1 836 790" деген сандар "349 355" деген сандармен ауыстырылсын;</w:t>
      </w:r>
      <w:r>
        <w:br/>
      </w:r>
      <w:r>
        <w:rPr>
          <w:rFonts w:ascii="Times New Roman"/>
          <w:b w:val="false"/>
          <w:i w:val="false"/>
          <w:color w:val="000000"/>
          <w:sz w:val="28"/>
        </w:rPr>
        <w:t>
      "10 875 338" деген сандар "10 458 763"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"74 115 701" деген сандар "70 495 014"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"-2 364 689" деген сандар "-1 343 080"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"2 364 689" деген сандар "1 343 080" деген сандармен ауыстырылсын;</w:t>
      </w:r>
      <w:r>
        <w:br/>
      </w:r>
      <w:r>
        <w:rPr>
          <w:rFonts w:ascii="Times New Roman"/>
          <w:b w:val="false"/>
          <w:i w:val="false"/>
          <w:color w:val="000000"/>
          <w:sz w:val="28"/>
        </w:rPr>
        <w:t>
      "2 413 664" деген сандар "1 392 055"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"8 675" деген сандар "8 343" деген сандармен ауыстырылсын;</w:t>
      </w:r>
      <w:r>
        <w:br/>
      </w:r>
      <w:r>
        <w:rPr>
          <w:rFonts w:ascii="Times New Roman"/>
          <w:b w:val="false"/>
          <w:i w:val="false"/>
          <w:color w:val="000000"/>
          <w:sz w:val="28"/>
        </w:rPr>
        <w:t>
      "424 934" деген сандар "367 691"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"42 000" деген сандар "1 901" деген сандармен ауыстырылсын;</w:t>
      </w:r>
      <w:r>
        <w:br/>
      </w:r>
      <w:r>
        <w:rPr>
          <w:rFonts w:ascii="Times New Roman"/>
          <w:b w:val="false"/>
          <w:i w:val="false"/>
          <w:color w:val="000000"/>
          <w:sz w:val="28"/>
        </w:rPr>
        <w:t>
      "188 624" деген сандар "187 851"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"6 031 171" деген сандар "5 753 097" деген сандармен ауыстырылсын;</w:t>
      </w:r>
      <w:r>
        <w:br/>
      </w:r>
      <w:r>
        <w:rPr>
          <w:rFonts w:ascii="Times New Roman"/>
          <w:b w:val="false"/>
          <w:i w:val="false"/>
          <w:color w:val="000000"/>
          <w:sz w:val="28"/>
        </w:rPr>
        <w:t>
      "609 393" деген сандар "622 930" деген сандармен ауыстырылсын;</w:t>
      </w:r>
      <w:r>
        <w:br/>
      </w:r>
      <w:r>
        <w:rPr>
          <w:rFonts w:ascii="Times New Roman"/>
          <w:b w:val="false"/>
          <w:i w:val="false"/>
          <w:color w:val="000000"/>
          <w:sz w:val="28"/>
        </w:rPr>
        <w:t>
      "1 629 159" деген сандар "2 306 660" деген сандармен ауыстырылсын;</w:t>
      </w:r>
      <w:r>
        <w:br/>
      </w:r>
      <w:r>
        <w:rPr>
          <w:rFonts w:ascii="Times New Roman"/>
          <w:b w:val="false"/>
          <w:i w:val="false"/>
          <w:color w:val="000000"/>
          <w:sz w:val="28"/>
        </w:rPr>
        <w:t>
      "2 361 167" деген сандар "1 392 055"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"1 115 542" деген сандар "92 284" деген сандармен ауыстырылсын;</w:t>
      </w:r>
      <w:r>
        <w:br/>
      </w:r>
      <w:r>
        <w:rPr>
          <w:rFonts w:ascii="Times New Roman"/>
          <w:b w:val="false"/>
          <w:i w:val="false"/>
          <w:color w:val="000000"/>
          <w:sz w:val="28"/>
        </w:rPr>
        <w:t xml:space="preserve">
      келесі мазмұндағы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"12. 07 1 467 003 "Мемлекеттік коммуналдық тұрғын үй қорының тұрғын үйін жобалау, салу және (немесе) сатып алу" бағдарламасының 431 "Жаңа объектілерді салу және қолдағы объектілерді реконструкциялау" ерекшелігі бойынша жұмсалған 428 399 782,65 теңге кассалық шығындары 013 "Республикалық бюджеттен берiлген кредиттер есебiнен" кіші бағдарламасынан 015 "Жергiлiктi бюджет қаражаты есебiнен" кіші бағдарламасынаның 431 "Жаңа объектілерді салу және қолдағы объектілерді реконструкциялау" ерекшелігіне жылжытылсын.</w:t>
      </w:r>
      <w:r>
        <w:br/>
      </w:r>
      <w:r>
        <w:rPr>
          <w:rFonts w:ascii="Times New Roman"/>
          <w:b w:val="false"/>
          <w:i w:val="false"/>
          <w:color w:val="000000"/>
          <w:sz w:val="28"/>
        </w:rPr>
        <w:t>
      13. 10 1 473 001 015 "Жергілікті деңгейде ветеринария саласындағы мемлекеттік саясатты іске асыру жөніндегі қызметтер" бағдарламасының 159 "Өзге де қызметтер мен жұмыстарға ақы төлеу" ерекшелігі бойынша жұмсалған 450 000 теңге кассалық шығындары 10 1 473 003 "Мемлекеттік органның күрделі шығыстары" бағдарламасының 416 "Материалдық емес активтерді сатып алу" ерекшелігіне жылжытылсын.</w:t>
      </w:r>
      <w:r>
        <w:br/>
      </w:r>
      <w:r>
        <w:rPr>
          <w:rFonts w:ascii="Times New Roman"/>
          <w:b w:val="false"/>
          <w:i w:val="false"/>
          <w:color w:val="000000"/>
          <w:sz w:val="28"/>
        </w:rPr>
        <w:t>
      14. 4 9 464 012 "Мемлекеттік органның күрделі шығыстары" бағдарламасының 413 "Көлік құралдарын сатып алу" ерекшелігі бойынша жұмсалған 2 550 000 теңге кассалық шығындары 4 9 464 067 015 "Ведомстволық бағыныстағы мемлекеттік мекемелерінің және ұйымдарының күрделі шығыстары" бағдарламасының 413 "Көлік құралдарын сатып алу" ерекшелігіне жылжытылсын."</w:t>
      </w:r>
      <w:r>
        <w:br/>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Осы шешімнің орындалуын бақылау экономика, кәсіпкерлікті дамыту, индустрия, сауда, салық және бюджет мәселелері жөніндегі тұрақты комиссиясына жүктелсін (С. Ерубаев).</w:t>
      </w:r>
      <w:r>
        <w:br/>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ХХІХ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Хаменова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Атырау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 2014 жылғы 5 желтоқсандағы № 227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 2013 жылғы 10 желтоқсандағы № 155 шешіміне 1 қосымша</w:t>
            </w:r>
          </w:p>
        </w:tc>
      </w:tr>
    </w:tbl>
    <w:p>
      <w:pPr>
        <w:spacing w:after="0"/>
        <w:ind w:left="0"/>
        <w:jc w:val="left"/>
      </w:pPr>
      <w:r>
        <w:rPr>
          <w:rFonts w:ascii="Times New Roman"/>
          <w:b/>
          <w:i w:val="false"/>
          <w:color w:val="000000"/>
        </w:rPr>
        <w:t xml:space="preserve"> 2014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
        <w:gridCol w:w="467"/>
        <w:gridCol w:w="476"/>
        <w:gridCol w:w="467"/>
        <w:gridCol w:w="476"/>
        <w:gridCol w:w="943"/>
        <w:gridCol w:w="6474"/>
        <w:gridCol w:w="2330"/>
        <w:gridCol w:w="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70065927</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58728708</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16021784</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16021784</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32383005</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32383005</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5048345</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3795722</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366403</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886062</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4144993</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3546832</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211645</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352249</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34267</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1130581</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1130581</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529101</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86738</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82514</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21228</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21228</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91453</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91453</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329368</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329368</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349355</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347078</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10458763</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10458763</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10458763</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70495014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Жекешелендiру, коммуналдық меншiктi басқару, жекешелендiруден кейiнгi қызмет және осыған байланысты дауларды реттеу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және аудандық (облыстық маңызы бар қаланы) басқару саласындағы мемлекеттiк саясатты iске асыру жөнiндегi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объектiлерiн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10784718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7626285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7626285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7224774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бiлiм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423137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объектiлерiн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830733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734444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538444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атаулы әлеуметтiк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қызметiн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12379659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10096351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9906238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6038742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Инженерлiк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шеңберiнде тұрғын жай салу және (немесе) сатып алу және инженерлiк коммуникациялық инфрақұрылымдарды дамыту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507819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1696765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518505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638545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4694574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4694574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4694574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39778271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39778271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39778271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39778162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648993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1392055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1392055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1392055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Ауданнын (облыстык манызы бар каланын) каржы болiмi</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719950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670975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670975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670975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670975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 2014 жылғы 5 желтоқсандағы № 227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 2013 жылғы 10 желтоқсандағы № 155 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аппаратының бағдарламаларының бөлінісі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661"/>
        <w:gridCol w:w="1649"/>
        <w:gridCol w:w="1649"/>
        <w:gridCol w:w="1650"/>
        <w:gridCol w:w="1650"/>
        <w:gridCol w:w="1650"/>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Ақсай ауылдық округі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Дамбы ауылдық округі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Қайыршақты ауылдық округі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16 262</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15 402</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20 089</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6 467</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3 767</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7 054</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23 277</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22 067</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18 614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20 329</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2919"/>
        <w:gridCol w:w="1734"/>
        <w:gridCol w:w="1735"/>
        <w:gridCol w:w="1735"/>
        <w:gridCol w:w="1735"/>
        <w:gridCol w:w="2031"/>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Жұмыскер ауылдық округі</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Кеңөзек ауылдық округі</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18 850</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12 515</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20 486</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17 864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148 962</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7011</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7 478</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2 487</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7 022</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9 440</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26 328</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15 626</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27 508</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27 484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209 778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