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c3b1" w14:textId="480c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8 ақпандағы № 68 "Махамбет ауданында тұратын аз қамтамасыз етілген отбасыларға (азаматтарға) тұрғын үй көмегін көрсетудің мөлшері мен қағидасын айқындау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2014 жылғы 17 қаңтардағы № 160 шешімі. Атырау облысының Әділет департаментінде 2014 жылғы 10 ақпанда № 2851 тіркелді. Күші жойылды - Махамбет аудандық мәслихатының 2014 жылғы 30 мамырдағы № 207 шешімімен</w:t>
      </w:r>
    </w:p>
    <w:p>
      <w:pPr>
        <w:spacing w:after="0"/>
        <w:ind w:left="0"/>
        <w:jc w:val="both"/>
      </w:pPr>
      <w:bookmarkStart w:name="z1" w:id="0"/>
      <w:r>
        <w:rPr>
          <w:rFonts w:ascii="Times New Roman"/>
          <w:b w:val="false"/>
          <w:i w:val="false"/>
          <w:color w:val="ff0000"/>
          <w:sz w:val="28"/>
        </w:rPr>
        <w:t>      Ескерту. Күші жойылды - Махамбет аудандық мәслихатының 30.05.2014 № 207 шешімімен.</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және Қазақстан Республикасы Үкіметінің 2013 жылғы 3 желтоқсандағы № </w:t>
      </w:r>
      <w:r>
        <w:rPr>
          <w:rFonts w:ascii="Times New Roman"/>
          <w:b w:val="false"/>
          <w:i w:val="false"/>
          <w:color w:val="000000"/>
          <w:sz w:val="28"/>
        </w:rPr>
        <w:t>1303</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w:t>
      </w:r>
      <w:r>
        <w:rPr>
          <w:rFonts w:ascii="Times New Roman"/>
          <w:b w:val="false"/>
          <w:i w:val="false"/>
          <w:color w:val="000000"/>
          <w:sz w:val="28"/>
        </w:rPr>
        <w:t>856</w:t>
      </w:r>
      <w:r>
        <w:rPr>
          <w:rFonts w:ascii="Times New Roman"/>
          <w:b w:val="false"/>
          <w:i w:val="false"/>
          <w:color w:val="000000"/>
          <w:sz w:val="28"/>
        </w:rPr>
        <w:t xml:space="preserve"> қаулыларына өзгерістер енгізу туралы" қаулыларына сәйкес, Махамбет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8 ақпандағы № 68 "Махамбет ауданында тұратын аз қамтамасыз етілген отбасыларға (азаматтарға) тұрғын үй көмегін көрсетудің мөлшері мен қағидасын айқындау туралы" (нормативтік құқықтық актілерді мемлекеттік тіркеу тізілімінде 2013 жылғы 27 ақпандағы № 2699 санымен санымен тіркелген, аудандық "Жайық шұғыласы" газетінде 2013 жылғы 14 наурызындағы № 11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"2-тармағының 4) тармақшасы" деген сөздерден кейін "және 7-тармағының 9) тармақшасы" сөздермен толықтырылсын;</w:t>
      </w:r>
      <w:r>
        <w:br/>
      </w:r>
      <w:r>
        <w:rPr>
          <w:rFonts w:ascii="Times New Roman"/>
          <w:b w:val="false"/>
          <w:i w:val="false"/>
          <w:color w:val="000000"/>
          <w:sz w:val="28"/>
        </w:rPr>
        <w:t>
</w:t>
      </w:r>
      <w:r>
        <w:rPr>
          <w:rFonts w:ascii="Times New Roman"/>
          <w:b w:val="false"/>
          <w:i w:val="false"/>
          <w:color w:val="000000"/>
          <w:sz w:val="28"/>
        </w:rPr>
        <w:t>
      2) қағиданың 7-тармағының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уәкілетті органға:</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1) қағиданың 9-тармағының </w:t>
      </w:r>
      <w:r>
        <w:rPr>
          <w:rFonts w:ascii="Times New Roman"/>
          <w:b w:val="false"/>
          <w:i w:val="false"/>
          <w:color w:val="000000"/>
          <w:sz w:val="28"/>
        </w:rPr>
        <w:t>3) тармақшасы</w:t>
      </w:r>
      <w:r>
        <w:rPr>
          <w:rFonts w:ascii="Times New Roman"/>
          <w:b w:val="false"/>
          <w:i w:val="false"/>
          <w:color w:val="000000"/>
          <w:sz w:val="28"/>
        </w:rPr>
        <w:t xml:space="preserve"> мемлекеттік тілде мәтіні өзгермейді, орысша тілінде жаңа мәтінде мазмұндалсын:</w:t>
      </w:r>
      <w:r>
        <w:br/>
      </w:r>
      <w:r>
        <w:rPr>
          <w:rFonts w:ascii="Times New Roman"/>
          <w:b w:val="false"/>
          <w:i w:val="false"/>
          <w:color w:val="000000"/>
          <w:sz w:val="28"/>
        </w:rPr>
        <w:t>
      "3) размер потребления природного газа для жителей устанавливается по оплаченному счету квитанции за природный газ";</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және бюджет мәселелері жөніндегі тұрақты комиссияның төрағасына (Ш. Торбаева) жүктелсін.</w:t>
      </w:r>
      <w:r>
        <w:br/>
      </w:r>
      <w:r>
        <w:rPr>
          <w:rFonts w:ascii="Times New Roman"/>
          <w:b w:val="false"/>
          <w:i w:val="false"/>
          <w:color w:val="000000"/>
          <w:sz w:val="28"/>
        </w:rPr>
        <w:t>
</w:t>
      </w:r>
      <w:r>
        <w:rPr>
          <w:rFonts w:ascii="Times New Roman"/>
          <w:b w:val="false"/>
          <w:i w:val="false"/>
          <w:color w:val="000000"/>
          <w:sz w:val="28"/>
        </w:rPr>
        <w:t>
      3. Осы шешімнің 2014 жылғы 1 қаңтарға дейін қолданыста болатын 1-тармағының 1) тармақшасын қоспағанда,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18-сессиясының төрағасы                С. Бисалиев</w:t>
      </w:r>
    </w:p>
    <w:p>
      <w:pPr>
        <w:spacing w:after="0"/>
        <w:ind w:left="0"/>
        <w:jc w:val="both"/>
      </w:pPr>
      <w:r>
        <w:rPr>
          <w:rFonts w:ascii="Times New Roman"/>
          <w:b w:val="false"/>
          <w:i/>
          <w:color w:val="000000"/>
          <w:sz w:val="28"/>
        </w:rPr>
        <w:t>      Аудандық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