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fb09" w14:textId="d3af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both"/>
      </w:pPr>
      <w:r>
        <w:rPr>
          <w:rFonts w:ascii="Times New Roman"/>
          <w:b w:val="false"/>
          <w:i w:val="false"/>
          <w:color w:val="000000"/>
          <w:sz w:val="28"/>
        </w:rPr>
        <w:t>Атырау облысы Индер ауданы әкімдігінің 2014 жылғы 26 наурыздағы № 115 қаулысы. Атырау облысының Әділет департаментінде 2014 жылғы 08 сәуірде № 2884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Қаулының атауына өзгеріс енгізілді – Атырау облысы Индер ауданы әкімдігінің 06.04.2015 № </w:t>
      </w:r>
      <w:r>
        <w:rPr>
          <w:rFonts w:ascii="Times New Roman"/>
          <w:b w:val="false"/>
          <w:i w:val="false"/>
          <w:color w:val="ff0000"/>
          <w:sz w:val="28"/>
        </w:rPr>
        <w:t>91</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Индер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Қоса беріліп отырған коммуналдық меншікке келіп түскен қараусыз қалған жануарларды келіп түсу және пайдалану Қағидасы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 енгізілді – Атырау облысы Индер ауданы әкімдігінің 06.04.2015 № </w:t>
      </w:r>
      <w:r>
        <w:rPr>
          <w:rFonts w:ascii="Times New Roman"/>
          <w:b w:val="false"/>
          <w:i w:val="false"/>
          <w:color w:val="ff0000"/>
          <w:sz w:val="28"/>
        </w:rPr>
        <w:t>91</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Қ.Е. Нұрлыбаевқа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2014 жылғы 26 наурыздағы № 115 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Қағиданың атауына өзгеріс енгізілді – Атырау облысы Индер ауданы әкімдігінің 06.04.2015 № </w:t>
      </w:r>
      <w:r>
        <w:rPr>
          <w:rFonts w:ascii="Times New Roman"/>
          <w:b w:val="false"/>
          <w:i w:val="false"/>
          <w:color w:val="ff0000"/>
          <w:sz w:val="28"/>
        </w:rPr>
        <w:t>91</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9" w:id="0"/>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0"/>
    <w:bookmarkStart w:name="z3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Атырау облысы Индер ауданы әкімдігінің 06.04.2015 № </w:t>
      </w:r>
      <w:r>
        <w:rPr>
          <w:rFonts w:ascii="Times New Roman"/>
          <w:b w:val="false"/>
          <w:i w:val="false"/>
          <w:color w:val="ff0000"/>
          <w:sz w:val="28"/>
        </w:rPr>
        <w:t>91</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w:t>
      </w:r>
      <w:r>
        <w:rPr>
          <w:rFonts w:ascii="Times New Roman"/>
          <w:b w:val="false"/>
          <w:i w:val="false"/>
          <w:color w:val="000000"/>
          <w:sz w:val="28"/>
        </w:rPr>
        <w:t>3. Бұл адам бағуында болған жануарларды меншiгiне алудан бас тартқан жағдайда олар коммуналдық меншiкке түседi.</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5.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"Индер аудандық экономика және қаржы бөлімі" мемлекеттік мекемесімен жасалған келісім-шарт негізінде бекітіледі.</w:t>
      </w:r>
      <w:r>
        <w:br/>
      </w:r>
      <w:r>
        <w:rPr>
          <w:rFonts w:ascii="Times New Roman"/>
          <w:b w:val="false"/>
          <w:i w:val="false"/>
          <w:color w:val="000000"/>
          <w:sz w:val="28"/>
        </w:rPr>
        <w:t>
      </w:t>
      </w:r>
      <w:r>
        <w:rPr>
          <w:rFonts w:ascii="Times New Roman"/>
          <w:b w:val="false"/>
          <w:i w:val="false"/>
          <w:color w:val="000000"/>
          <w:sz w:val="28"/>
        </w:rPr>
        <w:t>7.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w:t>
      </w:r>
      <w:r>
        <w:rPr>
          <w:rFonts w:ascii="Times New Roman"/>
          <w:b w:val="false"/>
          <w:i w:val="false"/>
          <w:color w:val="000000"/>
          <w:sz w:val="28"/>
        </w:rPr>
        <w:t>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w:t>
      </w:r>
      <w:r>
        <w:rPr>
          <w:rFonts w:ascii="Times New Roman"/>
          <w:b w:val="false"/>
          <w:i w:val="false"/>
          <w:color w:val="000000"/>
          <w:sz w:val="28"/>
        </w:rPr>
        <w:t>9.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w:t>
      </w:r>
      <w:r>
        <w:rPr>
          <w:rFonts w:ascii="Times New Roman"/>
          <w:b w:val="false"/>
          <w:i w:val="false"/>
          <w:color w:val="000000"/>
          <w:sz w:val="28"/>
        </w:rPr>
        <w:t>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комиссия) уақытша күтімдегі мерзім ішінде шешеді. Комиссия шешімі хаттамамен рәсімделеді.</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Жануарларды бұрынғы меншік иесіне қайтару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Жануарларды сатудан түскен қаражат заңнамада белгіленген тәртіппен жергілікті бюджет кірісіне толық есептеледі.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12-тармаққа өзгеріс енгізілді – Атырау облысы Индер ауданы әкімдігінің 16.06.2015 № </w:t>
      </w:r>
      <w:r>
        <w:rPr>
          <w:rFonts w:ascii="Times New Roman"/>
          <w:b w:val="false"/>
          <w:i w:val="false"/>
          <w:color w:val="ff0000"/>
          <w:sz w:val="28"/>
        </w:rPr>
        <w:t>171</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