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d98b1" w14:textId="f5d98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Дене шынықтыру және спорт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әкімдігінің 2014 жылғы 19 мамырдағы № 109 қаулысы. Оңтүстік Қазақстан облысының Әділет департаментінде 2014 жылғы 12 маусымда № 2695 болып тіркелді. Күші жойылды - Оңтүстік Қазақстан облыстық әкімдігінің 2015 жылғы 9 қыркүйектегі № 263 қаулысымен</w:t>
      </w:r>
    </w:p>
    <w:p>
      <w:pPr>
        <w:spacing w:after="0"/>
        <w:ind w:left="0"/>
        <w:jc w:val="both"/>
      </w:pPr>
      <w:r>
        <w:rPr>
          <w:rFonts w:ascii="Times New Roman"/>
          <w:b w:val="false"/>
          <w:i w:val="false"/>
          <w:color w:val="ff0000"/>
          <w:sz w:val="28"/>
        </w:rPr>
        <w:t xml:space="preserve">      Ескерту. Күші жойылды - Оңтүстік Қазақстан облыстық әкімдігінің 09.09.2015 № 263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Республикасының Заңының 16-бабының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тармақтарына</w:t>
      </w:r>
      <w:r>
        <w:rPr>
          <w:rFonts w:ascii="Times New Roman"/>
          <w:b w:val="false"/>
          <w:i w:val="false"/>
          <w:color w:val="000000"/>
          <w:sz w:val="28"/>
        </w:rPr>
        <w:t xml:space="preserve"> сәйкес Оңтүстік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«Cпорт шеберiне кандидат, бірiншi спорттық разряд, біліктiлiгi жоғары және орта деңгейдегi бірiншi санатты жаттықтырушы, біліктiлiгi жоғары деңгейдегi бірiншi санатты нұсқаушы-спортшы, біліктiлiгi жоғары және орта деңгейдегi бірiншi санатты әдiскер, бірiншi санатты спорт төрешiсi cпорттық разрядтары мен санаттарын беру» мемлекеттік көрсетілетін қызметінің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«Екiншi және үшiншi разрядтар, бірiншi, екiншi және үшiнші жасөспiрiмдік разрядтар, біліктiлiгi жоғары және орта деңгейдегi екiншi санатты жаттықтырушы, біліктiлiгi жоғары деңгейдегi екiншi санатты нұсқаушы-спортшы, біліктiлiгi жоғары және орта деңгейдегi екiншi санатты әдiскер, спорт төрешiсi спорттық разрядтары мен санаттарын беру» мемлекеттік көрсетілетін қызметінің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«Оңтүстік Қазақстан облысының дене шынықтыру және спорт басқармасы» мемлекеттік мекемесі Қазақстан Республикасының заңнамалық актілерінде белгіленген тәртіпте:</w:t>
      </w:r>
      <w:r>
        <w:br/>
      </w:r>
      <w:r>
        <w:rPr>
          <w:rFonts w:ascii="Times New Roman"/>
          <w:b w:val="false"/>
          <w:i w:val="false"/>
          <w:color w:val="000000"/>
          <w:sz w:val="28"/>
        </w:rPr>
        <w:t>
</w:t>
      </w:r>
      <w:r>
        <w:rPr>
          <w:rFonts w:ascii="Times New Roman"/>
          <w:b w:val="false"/>
          <w:i w:val="false"/>
          <w:color w:val="000000"/>
          <w:sz w:val="28"/>
        </w:rPr>
        <w:t>
      1) осы қаулыны Оңтүстік Қазақстан облысының аумағында таратылатын мерзімді баспа басылымдарында және «Әділет» ақпараттық-құқықтық жүйесінде ресми жариялануын;</w:t>
      </w:r>
      <w:r>
        <w:br/>
      </w:r>
      <w:r>
        <w:rPr>
          <w:rFonts w:ascii="Times New Roman"/>
          <w:b w:val="false"/>
          <w:i w:val="false"/>
          <w:color w:val="000000"/>
          <w:sz w:val="28"/>
        </w:rPr>
        <w:t>
</w:t>
      </w:r>
      <w:r>
        <w:rPr>
          <w:rFonts w:ascii="Times New Roman"/>
          <w:b w:val="false"/>
          <w:i w:val="false"/>
          <w:color w:val="000000"/>
          <w:sz w:val="28"/>
        </w:rPr>
        <w:t>
      2) осы қаулыны Оңтүстік Қазақстан облысы әкімдігінің интернет-ресурсына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облыс әкімінің орынбасары Ә.Ә.Бектаевқа жүктелсін.</w:t>
      </w:r>
    </w:p>
    <w:bookmarkEnd w:id="0"/>
    <w:p>
      <w:pPr>
        <w:spacing w:after="0"/>
        <w:ind w:left="0"/>
        <w:jc w:val="both"/>
      </w:pPr>
      <w:r>
        <w:rPr>
          <w:rFonts w:ascii="Times New Roman"/>
          <w:b w:val="false"/>
          <w:i/>
          <w:color w:val="000000"/>
          <w:sz w:val="28"/>
        </w:rPr>
        <w:t>      Облыс әкімі                                А.Мырзахметов</w:t>
      </w:r>
    </w:p>
    <w:p>
      <w:pPr>
        <w:spacing w:after="0"/>
        <w:ind w:left="0"/>
        <w:jc w:val="both"/>
      </w:pPr>
      <w:r>
        <w:rPr>
          <w:rFonts w:ascii="Times New Roman"/>
          <w:b w:val="false"/>
          <w:i/>
          <w:color w:val="000000"/>
          <w:sz w:val="28"/>
        </w:rPr>
        <w:t>      Б.Оспанов</w:t>
      </w:r>
      <w:r>
        <w:br/>
      </w:r>
      <w:r>
        <w:rPr>
          <w:rFonts w:ascii="Times New Roman"/>
          <w:b w:val="false"/>
          <w:i w:val="false"/>
          <w:color w:val="000000"/>
          <w:sz w:val="28"/>
        </w:rPr>
        <w:t>
</w:t>
      </w:r>
      <w:r>
        <w:rPr>
          <w:rFonts w:ascii="Times New Roman"/>
          <w:b w:val="false"/>
          <w:i/>
          <w:color w:val="000000"/>
          <w:sz w:val="28"/>
        </w:rPr>
        <w:t>      Б.Жылқышиев</w:t>
      </w:r>
      <w:r>
        <w:br/>
      </w:r>
      <w:r>
        <w:rPr>
          <w:rFonts w:ascii="Times New Roman"/>
          <w:b w:val="false"/>
          <w:i w:val="false"/>
          <w:color w:val="000000"/>
          <w:sz w:val="28"/>
        </w:rPr>
        <w:t>
</w:t>
      </w:r>
      <w:r>
        <w:rPr>
          <w:rFonts w:ascii="Times New Roman"/>
          <w:b w:val="false"/>
          <w:i/>
          <w:color w:val="000000"/>
          <w:sz w:val="28"/>
        </w:rPr>
        <w:t>      Ә.Бектаев</w:t>
      </w:r>
      <w:r>
        <w:br/>
      </w:r>
      <w:r>
        <w:rPr>
          <w:rFonts w:ascii="Times New Roman"/>
          <w:b w:val="false"/>
          <w:i w:val="false"/>
          <w:color w:val="000000"/>
          <w:sz w:val="28"/>
        </w:rPr>
        <w:t>
</w:t>
      </w:r>
      <w:r>
        <w:rPr>
          <w:rFonts w:ascii="Times New Roman"/>
          <w:b w:val="false"/>
          <w:i/>
          <w:color w:val="000000"/>
          <w:sz w:val="28"/>
        </w:rPr>
        <w:t>      С.Қаныбеков</w:t>
      </w:r>
      <w:r>
        <w:br/>
      </w:r>
      <w:r>
        <w:rPr>
          <w:rFonts w:ascii="Times New Roman"/>
          <w:b w:val="false"/>
          <w:i w:val="false"/>
          <w:color w:val="000000"/>
          <w:sz w:val="28"/>
        </w:rPr>
        <w:t>
</w:t>
      </w:r>
      <w:r>
        <w:rPr>
          <w:rFonts w:ascii="Times New Roman"/>
          <w:b w:val="false"/>
          <w:i/>
          <w:color w:val="000000"/>
          <w:sz w:val="28"/>
        </w:rPr>
        <w:t>      Е.Садыр</w:t>
      </w:r>
      <w:r>
        <w:br/>
      </w:r>
      <w:r>
        <w:rPr>
          <w:rFonts w:ascii="Times New Roman"/>
          <w:b w:val="false"/>
          <w:i w:val="false"/>
          <w:color w:val="000000"/>
          <w:sz w:val="28"/>
        </w:rPr>
        <w:t>
</w:t>
      </w:r>
      <w:r>
        <w:rPr>
          <w:rFonts w:ascii="Times New Roman"/>
          <w:b w:val="false"/>
          <w:i/>
          <w:color w:val="000000"/>
          <w:sz w:val="28"/>
        </w:rPr>
        <w:t>      С.Тұяқбаев</w:t>
      </w:r>
      <w:r>
        <w:br/>
      </w:r>
      <w:r>
        <w:rPr>
          <w:rFonts w:ascii="Times New Roman"/>
          <w:b w:val="false"/>
          <w:i w:val="false"/>
          <w:color w:val="000000"/>
          <w:sz w:val="28"/>
        </w:rPr>
        <w:t>
</w:t>
      </w:r>
      <w:r>
        <w:rPr>
          <w:rFonts w:ascii="Times New Roman"/>
          <w:b w:val="false"/>
          <w:i/>
          <w:color w:val="000000"/>
          <w:sz w:val="28"/>
        </w:rPr>
        <w:t>      А.Абдуллаев</w:t>
      </w:r>
      <w:r>
        <w:br/>
      </w:r>
      <w:r>
        <w:rPr>
          <w:rFonts w:ascii="Times New Roman"/>
          <w:b w:val="false"/>
          <w:i w:val="false"/>
          <w:color w:val="000000"/>
          <w:sz w:val="28"/>
        </w:rPr>
        <w:t>
</w:t>
      </w:r>
      <w:r>
        <w:rPr>
          <w:rFonts w:ascii="Times New Roman"/>
          <w:b w:val="false"/>
          <w:i/>
          <w:color w:val="000000"/>
          <w:sz w:val="28"/>
        </w:rPr>
        <w:t xml:space="preserve">      Р.Исаева </w:t>
      </w:r>
    </w:p>
    <w:bookmarkStart w:name="z10" w:id="1"/>
    <w:p>
      <w:pPr>
        <w:spacing w:after="0"/>
        <w:ind w:left="0"/>
        <w:jc w:val="both"/>
      </w:pPr>
      <w:r>
        <w:rPr>
          <w:rFonts w:ascii="Times New Roman"/>
          <w:b w:val="false"/>
          <w:i w:val="false"/>
          <w:color w:val="000000"/>
          <w:sz w:val="28"/>
        </w:rPr>
        <w:t>
Оңтүстік Қазақстан облысы әкімдігінің</w:t>
      </w:r>
      <w:r>
        <w:br/>
      </w:r>
      <w:r>
        <w:rPr>
          <w:rFonts w:ascii="Times New Roman"/>
          <w:b w:val="false"/>
          <w:i w:val="false"/>
          <w:color w:val="000000"/>
          <w:sz w:val="28"/>
        </w:rPr>
        <w:t>
2014 жылғы «19» мамырдағы № 109 қаулысына</w:t>
      </w:r>
      <w:r>
        <w:br/>
      </w:r>
      <w:r>
        <w:rPr>
          <w:rFonts w:ascii="Times New Roman"/>
          <w:b w:val="false"/>
          <w:i w:val="false"/>
          <w:color w:val="000000"/>
          <w:sz w:val="28"/>
        </w:rPr>
        <w:t>
1-қосымша</w:t>
      </w:r>
    </w:p>
    <w:bookmarkEnd w:id="1"/>
    <w:bookmarkStart w:name="z11" w:id="2"/>
    <w:p>
      <w:pPr>
        <w:spacing w:after="0"/>
        <w:ind w:left="0"/>
        <w:jc w:val="left"/>
      </w:pPr>
      <w:r>
        <w:rPr>
          <w:rFonts w:ascii="Times New Roman"/>
          <w:b/>
          <w:i w:val="false"/>
          <w:color w:val="000000"/>
        </w:rPr>
        <w:t xml:space="preserve"> 
«Cпорт шеберiне кандидат, бірiншi спорттық разряд, біліктiлiгi жоғары және орта деңгейдегi бірiншi санатты жаттықтырушы, біліктiлiгi жоғары деңгейдегi бірiншi санатты нұсқаушы-спортшы, біліктiлiгi жоғары және орта деңгейдегi бірiншi санатты әдiскер, бірiншi санатты спорт төрешiсi cпорттық разрядтары мен санаттарын беру» мемлекеттік көрсетілетін қызметінің регламенті</w:t>
      </w:r>
    </w:p>
    <w:bookmarkEnd w:id="2"/>
    <w:bookmarkStart w:name="z12" w:id="3"/>
    <w:p>
      <w:pPr>
        <w:spacing w:after="0"/>
        <w:ind w:left="0"/>
        <w:jc w:val="left"/>
      </w:pPr>
      <w:r>
        <w:rPr>
          <w:rFonts w:ascii="Times New Roman"/>
          <w:b/>
          <w:i w:val="false"/>
          <w:color w:val="000000"/>
        </w:rPr>
        <w:t xml:space="preserve"> 
1. Жалпы ережелер</w:t>
      </w:r>
    </w:p>
    <w:bookmarkEnd w:id="3"/>
    <w:bookmarkStart w:name="z13" w:id="4"/>
    <w:p>
      <w:pPr>
        <w:spacing w:after="0"/>
        <w:ind w:left="0"/>
        <w:jc w:val="both"/>
      </w:pPr>
      <w:r>
        <w:rPr>
          <w:rFonts w:ascii="Times New Roman"/>
          <w:b w:val="false"/>
          <w:i w:val="false"/>
          <w:color w:val="000000"/>
          <w:sz w:val="28"/>
        </w:rPr>
        <w:t>
      1. «Cпорт шеберiне кандидат, бірiншi спорттық разряд, біліктiлiгi жоғары және орта деңгейдегi бірiншi санатты жаттықтырушы, біліктiлiгi жоғары деңгейдегi бірiншi санатты нұсқаушы-спортшы, біліктiлiгi жоғары және орта деңгейдегi бірiншi санатты әдiскер, бірiншi санатты спорт төрешiсi cпорттық разрядтары мен санаттарын беру» мемлекеттік көрсетілетін қызмет (бұдан әрі – мемлекеттік көрсетілетін қызмет) «Оңтүстік Қазақстан облысының дене шынықтыру және спорт басқармасы» мемлекеттік мекемесімен көрсетіледі (бұдан әрі – көрсетілетін қызметті беруші).</w:t>
      </w:r>
      <w:r>
        <w:br/>
      </w:r>
      <w:r>
        <w:rPr>
          <w:rFonts w:ascii="Times New Roman"/>
          <w:b w:val="false"/>
          <w:i w:val="false"/>
          <w:color w:val="000000"/>
          <w:sz w:val="28"/>
        </w:rPr>
        <w:t>
      Құжаттарды қабылдау және мемлекеттік қызметті көрсету нәтижелерін беру халыққа қызмет көрсету орталықтарымен (бұдан әрі -Орталық) жүзеге асырылады.</w:t>
      </w:r>
      <w:r>
        <w:br/>
      </w:r>
      <w:r>
        <w:rPr>
          <w:rFonts w:ascii="Times New Roman"/>
          <w:b w:val="false"/>
          <w:i w:val="false"/>
          <w:color w:val="000000"/>
          <w:sz w:val="28"/>
        </w:rPr>
        <w:t>
</w:t>
      </w:r>
      <w:r>
        <w:rPr>
          <w:rFonts w:ascii="Times New Roman"/>
          <w:b w:val="false"/>
          <w:i w:val="false"/>
          <w:color w:val="000000"/>
          <w:sz w:val="28"/>
        </w:rPr>
        <w:t>
      2. Мемлекеттік қызмет көрсету нысаны: қағаз түрінде.</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 нәтижесі – спорттық атақ беру туралы, жаттықтырушыларға, әдіскерлерге, нұсқаушы-спортшыларға санаттар беру туралы, спорттан төреші санатын беру туралы бұйрықтан үзінді көшірме.</w:t>
      </w:r>
    </w:p>
    <w:bookmarkEnd w:id="4"/>
    <w:bookmarkStart w:name="z16" w:id="5"/>
    <w:p>
      <w:pPr>
        <w:spacing w:after="0"/>
        <w:ind w:left="0"/>
        <w:jc w:val="left"/>
      </w:pPr>
      <w:r>
        <w:rPr>
          <w:rFonts w:ascii="Times New Roman"/>
          <w:b/>
          <w:i w:val="false"/>
          <w:color w:val="000000"/>
        </w:rPr>
        <w:t xml:space="preserve"> 
2. Мемлекеттік қызмет көрсету процесінде құрылымдық бөлімшелер (қызметкерлер) мен көрсетілетін қызметті берушінің іс-қимыл тәртібінің сипаттамасы</w:t>
      </w:r>
    </w:p>
    <w:bookmarkEnd w:id="5"/>
    <w:bookmarkStart w:name="z17" w:id="6"/>
    <w:p>
      <w:pPr>
        <w:spacing w:after="0"/>
        <w:ind w:left="0"/>
        <w:jc w:val="both"/>
      </w:pPr>
      <w:r>
        <w:rPr>
          <w:rFonts w:ascii="Times New Roman"/>
          <w:b w:val="false"/>
          <w:i w:val="false"/>
          <w:color w:val="000000"/>
          <w:sz w:val="28"/>
        </w:rPr>
        <w:t>
      4. Қазақстан Республикасы Үкіметінің 2014 жылғы 19 ақпандағы № 118 </w:t>
      </w:r>
      <w:r>
        <w:rPr>
          <w:rFonts w:ascii="Times New Roman"/>
          <w:b w:val="false"/>
          <w:i w:val="false"/>
          <w:color w:val="000000"/>
          <w:sz w:val="28"/>
        </w:rPr>
        <w:t>қаулысымен</w:t>
      </w:r>
      <w:r>
        <w:rPr>
          <w:rFonts w:ascii="Times New Roman"/>
          <w:b w:val="false"/>
          <w:i w:val="false"/>
          <w:color w:val="000000"/>
          <w:sz w:val="28"/>
        </w:rPr>
        <w:t xml:space="preserve"> бекітілген «Cпорт шеберiне кандидат, бірiншi спорттық разряд, біліктiлiгi жоғары және орта деңгейдегi бірiншi санатты жаттықтырушы, біліктiлiгi жоғары деңгейдегi бірiншi санатты нұсқаушы-спортшы, біліктiлiгi жоғары және орта деңгейдегi бірiншi санатты әдiскер, бірiншi санатты спорт төрешiсi cпорттық разрядтары мен санаттарын беру» мемлекеттік көрсетілетін қызметі стандартының (бұдан әрі-</w:t>
      </w:r>
      <w:r>
        <w:rPr>
          <w:rFonts w:ascii="Times New Roman"/>
          <w:b w:val="false"/>
          <w:i w:val="false"/>
          <w:color w:val="000000"/>
          <w:sz w:val="28"/>
        </w:rPr>
        <w:t>Стандарт</w:t>
      </w:r>
      <w:r>
        <w:rPr>
          <w:rFonts w:ascii="Times New Roman"/>
          <w:b w:val="false"/>
          <w:i w:val="false"/>
          <w:color w:val="000000"/>
          <w:sz w:val="28"/>
        </w:rPr>
        <w:t>) </w:t>
      </w:r>
      <w:r>
        <w:rPr>
          <w:rFonts w:ascii="Times New Roman"/>
          <w:b w:val="false"/>
          <w:i w:val="false"/>
          <w:color w:val="000000"/>
          <w:sz w:val="28"/>
        </w:rPr>
        <w:t>9-тармағында</w:t>
      </w:r>
      <w:r>
        <w:rPr>
          <w:rFonts w:ascii="Times New Roman"/>
          <w:b w:val="false"/>
          <w:i w:val="false"/>
          <w:color w:val="000000"/>
          <w:sz w:val="28"/>
        </w:rPr>
        <w:t xml:space="preserve"> көрсетілген мемлекеттік қызмет көрсетуге қажетті құжаттармен қоса көрсетілетін қызметті алушының өтініші не оның өкілінің сенімхатының болуы мемлекеттік қызмет көрсету жөніндегі рәсімді (іс-қимылды) бастау үшін негіз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r>
        <w:br/>
      </w:r>
      <w:r>
        <w:rPr>
          <w:rFonts w:ascii="Times New Roman"/>
          <w:b w:val="false"/>
          <w:i w:val="false"/>
          <w:color w:val="000000"/>
          <w:sz w:val="28"/>
        </w:rPr>
        <w:t>
      1) Орталық жұмысшысы өтінішті тіркейді және Орталықтың жинақтаушы бөлімінің жұмысшысына жібереді, Орталықтың жинақтаушы бөлімінің жұмысшысы құжаттарды көрсетілетін қызметті берушіге ұсынады.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қаралған тізбеге сәйкес құжаттар топтамасын толық ұсынбаған жағдайда, Орталық жұмысшысы көрсетілетін қызметті алушының өтінішін қабылдаудан бас тартады;</w:t>
      </w:r>
      <w:r>
        <w:br/>
      </w:r>
      <w:r>
        <w:rPr>
          <w:rFonts w:ascii="Times New Roman"/>
          <w:b w:val="false"/>
          <w:i w:val="false"/>
          <w:color w:val="000000"/>
          <w:sz w:val="28"/>
        </w:rPr>
        <w:t>
      2) көрсетілетін қызметті берушінің кеңсе қызметкері қабылданған құжаттарды тіркеуден өткізеді және 10 минут ішінде көрсетілетін қызметті берушінің басшылығына қарауға ұсынады;</w:t>
      </w:r>
      <w:r>
        <w:br/>
      </w:r>
      <w:r>
        <w:rPr>
          <w:rFonts w:ascii="Times New Roman"/>
          <w:b w:val="false"/>
          <w:i w:val="false"/>
          <w:color w:val="000000"/>
          <w:sz w:val="28"/>
        </w:rPr>
        <w:t>
      3) 30 минут ішінде құжаттарды қарап болған соң, көрсетілетін қызметті берушінің басшылығы жауапты орындаушыны анықтайды;</w:t>
      </w:r>
      <w:r>
        <w:br/>
      </w:r>
      <w:r>
        <w:rPr>
          <w:rFonts w:ascii="Times New Roman"/>
          <w:b w:val="false"/>
          <w:i w:val="false"/>
          <w:color w:val="000000"/>
          <w:sz w:val="28"/>
        </w:rPr>
        <w:t>
      4) көрсетілетін қызметті берушінің жауапты орындаушысы cпорттық разрядтар мен санаттар беру бойынша комиссия отырысына (бұдан әрі- Комиссия) көрсетілетін қызметті алушының құжаттар топтамасын дайындайды және қалыптастырады. Комиссия отырыстың қорытындысы бойынша сәйкес разрядтар мен санаттарды беру туралы хаттаманы бекітеді. Комиссия хаттамасының негізінде жауапты орындаушы мемлекеттік көрсетілетін қызметтің нәтижелесін дайындайды және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 ішінде көрсетілетін қызметті берушінің басшылығына қол қоюға ұсынады;</w:t>
      </w:r>
      <w:r>
        <w:br/>
      </w:r>
      <w:r>
        <w:rPr>
          <w:rFonts w:ascii="Times New Roman"/>
          <w:b w:val="false"/>
          <w:i w:val="false"/>
          <w:color w:val="000000"/>
          <w:sz w:val="28"/>
        </w:rPr>
        <w:t>
      5) көрсетілетін қызметті берушінің басшылығы 1 жұмыс күні ішінде мемлекеттік көрсетілетін қызметтің нәтижесіне қол қояды және көрсетілетін қызметті алушының кеңсесіне жолдайды;</w:t>
      </w:r>
      <w:r>
        <w:br/>
      </w:r>
      <w:r>
        <w:rPr>
          <w:rFonts w:ascii="Times New Roman"/>
          <w:b w:val="false"/>
          <w:i w:val="false"/>
          <w:color w:val="000000"/>
          <w:sz w:val="28"/>
        </w:rPr>
        <w:t>
      6) көрсетілетін қызметті беруші кеңсесінің қызметкері мемлекеттік көрсетілетін қызметтің нәтижесін Орталыққа жолдайды;</w:t>
      </w:r>
      <w:r>
        <w:br/>
      </w:r>
      <w:r>
        <w:rPr>
          <w:rFonts w:ascii="Times New Roman"/>
          <w:b w:val="false"/>
          <w:i w:val="false"/>
          <w:color w:val="000000"/>
          <w:sz w:val="28"/>
        </w:rPr>
        <w:t>
      7) Орталық көрсетілетін қызметті алушыға мемлекеттік көрсетілетін қызметтің нәтижесін береді.</w:t>
      </w:r>
      <w:r>
        <w:br/>
      </w:r>
      <w:r>
        <w:rPr>
          <w:rFonts w:ascii="Times New Roman"/>
          <w:b w:val="false"/>
          <w:i w:val="false"/>
          <w:color w:val="000000"/>
          <w:sz w:val="28"/>
        </w:rPr>
        <w:t>
      Мемлекеттік қызмет көрсетуде тартылған ақпараттық жүйелердің функционалдық өзара іс-қимыл диаграммасы бейнеленген, Орталықтың интеграцияланған ақпараттық жүйесіндегі көрсетілетін қызметті алушының сұратуын тіркеу және өңдеу кезіндегі Орталық қызметкерлерінің іс-қимылдары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сипатталған.</w:t>
      </w:r>
    </w:p>
    <w:bookmarkEnd w:id="6"/>
    <w:bookmarkStart w:name="z19" w:id="7"/>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тәртібінің сипаттамасы</w:t>
      </w:r>
    </w:p>
    <w:bookmarkEnd w:id="7"/>
    <w:bookmarkStart w:name="z20" w:id="8"/>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 және қызметкерлері:</w:t>
      </w:r>
      <w:r>
        <w:br/>
      </w:r>
      <w:r>
        <w:rPr>
          <w:rFonts w:ascii="Times New Roman"/>
          <w:b w:val="false"/>
          <w:i w:val="false"/>
          <w:color w:val="000000"/>
          <w:sz w:val="28"/>
        </w:rPr>
        <w:t>
      1) көрсетілетін қызметті беруші кеңсесінің қызметкері;</w:t>
      </w:r>
      <w:r>
        <w:br/>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3) Комиссия;</w:t>
      </w:r>
      <w:r>
        <w:br/>
      </w:r>
      <w:r>
        <w:rPr>
          <w:rFonts w:ascii="Times New Roman"/>
          <w:b w:val="false"/>
          <w:i w:val="false"/>
          <w:color w:val="000000"/>
          <w:sz w:val="28"/>
        </w:rPr>
        <w:t>
      4)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
      7. Блог-схема түріндегі әрбір іс-қимылдың орындау мерзімі көрсетілген іс-қимылдар реттілігінің сипаттамасы осы мемлекеттік көрсетілетін қызмет регламентіне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8"/>
    <w:bookmarkStart w:name="z22" w:id="9"/>
    <w:p>
      <w:pPr>
        <w:spacing w:after="0"/>
        <w:ind w:left="0"/>
        <w:jc w:val="left"/>
      </w:pPr>
      <w:r>
        <w:rPr>
          <w:rFonts w:ascii="Times New Roman"/>
          <w:b/>
          <w:i w:val="false"/>
          <w:color w:val="000000"/>
        </w:rPr>
        <w:t xml:space="preserve"> 
4. Халыққа қызмет көрсету орталықтарымен, сондай-ақ мемлекеттік қызмет көрсету процесінде ақпараттық жүйелерді пайдалану тәртібінің сипаттамасы</w:t>
      </w:r>
    </w:p>
    <w:bookmarkEnd w:id="9"/>
    <w:bookmarkStart w:name="z23" w:id="10"/>
    <w:p>
      <w:pPr>
        <w:spacing w:after="0"/>
        <w:ind w:left="0"/>
        <w:jc w:val="both"/>
      </w:pPr>
      <w:r>
        <w:rPr>
          <w:rFonts w:ascii="Times New Roman"/>
          <w:b w:val="false"/>
          <w:i w:val="false"/>
          <w:color w:val="000000"/>
          <w:sz w:val="28"/>
        </w:rPr>
        <w:t>
      8. Орталыққа және (немесе) көрсетілетін қызметті берушіге жүгінудің сипаттамасы, өтінішті өңдеудің ұзақтығы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келтірілген. Мемлекеттік қызмет көрсету процесіндегі рәсімдердің (іс-қимылдардың) реттілігі, көрсетілетін қызметті берушінің құрылымдық бөлімшелерінің (қызметкерлерінің) өзара іс-қимылдары, сонымен қатар Орталықпен өзара іс-қимыл тәртібінің графикалық және схемалық түрде сипатталуы осы регламенттің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қосымшаларында</w:t>
      </w:r>
      <w:r>
        <w:rPr>
          <w:rFonts w:ascii="Times New Roman"/>
          <w:b w:val="false"/>
          <w:i w:val="false"/>
          <w:color w:val="000000"/>
          <w:sz w:val="28"/>
        </w:rPr>
        <w:t xml:space="preserve"> бейнеленген.</w:t>
      </w:r>
    </w:p>
    <w:bookmarkEnd w:id="10"/>
    <w:bookmarkStart w:name="z24" w:id="11"/>
    <w:p>
      <w:pPr>
        <w:spacing w:after="0"/>
        <w:ind w:left="0"/>
        <w:jc w:val="both"/>
      </w:pPr>
      <w:r>
        <w:rPr>
          <w:rFonts w:ascii="Times New Roman"/>
          <w:b w:val="false"/>
          <w:i w:val="false"/>
          <w:color w:val="000000"/>
          <w:sz w:val="28"/>
        </w:rPr>
        <w:t>
«Cпорт шеберiне кандидат, бірiншi спорттық разряд,</w:t>
      </w:r>
      <w:r>
        <w:br/>
      </w:r>
      <w:r>
        <w:rPr>
          <w:rFonts w:ascii="Times New Roman"/>
          <w:b w:val="false"/>
          <w:i w:val="false"/>
          <w:color w:val="000000"/>
          <w:sz w:val="28"/>
        </w:rPr>
        <w:t>
біліктiлiгi жоғары және орта деңгейдегi</w:t>
      </w:r>
      <w:r>
        <w:br/>
      </w:r>
      <w:r>
        <w:rPr>
          <w:rFonts w:ascii="Times New Roman"/>
          <w:b w:val="false"/>
          <w:i w:val="false"/>
          <w:color w:val="000000"/>
          <w:sz w:val="28"/>
        </w:rPr>
        <w:t>
бірiншi санатты жаттықтырушы, біліктiлiгi жоғары</w:t>
      </w:r>
      <w:r>
        <w:br/>
      </w:r>
      <w:r>
        <w:rPr>
          <w:rFonts w:ascii="Times New Roman"/>
          <w:b w:val="false"/>
          <w:i w:val="false"/>
          <w:color w:val="000000"/>
          <w:sz w:val="28"/>
        </w:rPr>
        <w:t>
деңгейдегi бірiншi санатты нұсқаушы-спортшы,</w:t>
      </w:r>
      <w:r>
        <w:br/>
      </w:r>
      <w:r>
        <w:rPr>
          <w:rFonts w:ascii="Times New Roman"/>
          <w:b w:val="false"/>
          <w:i w:val="false"/>
          <w:color w:val="000000"/>
          <w:sz w:val="28"/>
        </w:rPr>
        <w:t>
біліктiлiгi жоғары және орта деңгейдегi бірiншi</w:t>
      </w:r>
      <w:r>
        <w:br/>
      </w:r>
      <w:r>
        <w:rPr>
          <w:rFonts w:ascii="Times New Roman"/>
          <w:b w:val="false"/>
          <w:i w:val="false"/>
          <w:color w:val="000000"/>
          <w:sz w:val="28"/>
        </w:rPr>
        <w:t>
санатты әдiскер, бірiншi санатты спорт төрешiсi</w:t>
      </w:r>
      <w:r>
        <w:br/>
      </w:r>
      <w:r>
        <w:rPr>
          <w:rFonts w:ascii="Times New Roman"/>
          <w:b w:val="false"/>
          <w:i w:val="false"/>
          <w:color w:val="000000"/>
          <w:sz w:val="28"/>
        </w:rPr>
        <w:t>
cпорттық разрядтары мен санаттарын беру»</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1-қосымша</w:t>
      </w:r>
    </w:p>
    <w:bookmarkEnd w:id="11"/>
    <w:p>
      <w:pPr>
        <w:spacing w:after="0"/>
        <w:ind w:left="0"/>
        <w:jc w:val="left"/>
      </w:pPr>
      <w:r>
        <w:rPr>
          <w:rFonts w:ascii="Times New Roman"/>
          <w:b/>
          <w:i w:val="false"/>
          <w:color w:val="000000"/>
        </w:rPr>
        <w:t xml:space="preserve"> Орталық арқылы мемлекеттік қызмет көрсетуде әрекет ететін ақпараттық жүйелердің функционалдық өзара әрекеттесуінің диаграммасы</w:t>
      </w:r>
    </w:p>
    <w:p>
      <w:pPr>
        <w:spacing w:after="0"/>
        <w:ind w:left="0"/>
        <w:jc w:val="both"/>
      </w:pPr>
      <w:r>
        <w:rPr>
          <w:rFonts w:ascii="Times New Roman"/>
          <w:b w:val="false"/>
          <w:i w:val="false"/>
          <w:color w:val="000000"/>
          <w:sz w:val="28"/>
        </w:rPr>
        <w:t>      </w:t>
      </w:r>
      <w:r>
        <w:drawing>
          <wp:inline distT="0" distB="0" distL="0" distR="0">
            <wp:extent cx="9804400" cy="476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804400" cy="4762500"/>
                    </a:xfrm>
                    <a:prstGeom prst="rect">
                      <a:avLst/>
                    </a:prstGeom>
                  </pic:spPr>
                </pic:pic>
              </a:graphicData>
            </a:graphic>
          </wp:inline>
        </w:drawing>
      </w:r>
    </w:p>
    <w:p>
      <w:pPr>
        <w:spacing w:after="0"/>
        <w:ind w:left="0"/>
        <w:jc w:val="both"/>
      </w:pPr>
      <w:r>
        <w:rPr>
          <w:rFonts w:ascii="Times New Roman"/>
          <w:b w:val="false"/>
          <w:i w:val="false"/>
          <w:color w:val="000000"/>
          <w:sz w:val="28"/>
        </w:rPr>
        <w:t> </w:t>
      </w:r>
      <w:r>
        <w:drawing>
          <wp:inline distT="0" distB="0" distL="0" distR="0">
            <wp:extent cx="7480300" cy="402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80300" cy="4025900"/>
                    </a:xfrm>
                    <a:prstGeom prst="rect">
                      <a:avLst/>
                    </a:prstGeom>
                  </pic:spPr>
                </pic:pic>
              </a:graphicData>
            </a:graphic>
          </wp:inline>
        </w:drawing>
      </w:r>
      <w:r>
        <w:rPr>
          <w:rFonts w:ascii="Times New Roman"/>
          <w:b w:val="false"/>
          <w:i w:val="false"/>
          <w:color w:val="000000"/>
          <w:sz w:val="28"/>
        </w:rPr>
        <w:t>      </w:t>
      </w:r>
    </w:p>
    <w:bookmarkStart w:name="z25" w:id="12"/>
    <w:p>
      <w:pPr>
        <w:spacing w:after="0"/>
        <w:ind w:left="0"/>
        <w:jc w:val="both"/>
      </w:pPr>
      <w:r>
        <w:rPr>
          <w:rFonts w:ascii="Times New Roman"/>
          <w:b w:val="false"/>
          <w:i w:val="false"/>
          <w:color w:val="000000"/>
          <w:sz w:val="28"/>
        </w:rPr>
        <w:t>
«Cпорт шеберiне кандидат, бірiншi спорттық разряд,</w:t>
      </w:r>
      <w:r>
        <w:br/>
      </w:r>
      <w:r>
        <w:rPr>
          <w:rFonts w:ascii="Times New Roman"/>
          <w:b w:val="false"/>
          <w:i w:val="false"/>
          <w:color w:val="000000"/>
          <w:sz w:val="28"/>
        </w:rPr>
        <w:t>
біліктiлiгi жоғары және орта деңгейдегi бірiншi</w:t>
      </w:r>
      <w:r>
        <w:br/>
      </w:r>
      <w:r>
        <w:rPr>
          <w:rFonts w:ascii="Times New Roman"/>
          <w:b w:val="false"/>
          <w:i w:val="false"/>
          <w:color w:val="000000"/>
          <w:sz w:val="28"/>
        </w:rPr>
        <w:t>
санатты жаттықтырушы, біліктiлiгi жоғары деңгейдегi</w:t>
      </w:r>
      <w:r>
        <w:br/>
      </w:r>
      <w:r>
        <w:rPr>
          <w:rFonts w:ascii="Times New Roman"/>
          <w:b w:val="false"/>
          <w:i w:val="false"/>
          <w:color w:val="000000"/>
          <w:sz w:val="28"/>
        </w:rPr>
        <w:t>
бірiншi санатты нұсқаушы-спортшы, біліктiлiгi</w:t>
      </w:r>
      <w:r>
        <w:br/>
      </w:r>
      <w:r>
        <w:rPr>
          <w:rFonts w:ascii="Times New Roman"/>
          <w:b w:val="false"/>
          <w:i w:val="false"/>
          <w:color w:val="000000"/>
          <w:sz w:val="28"/>
        </w:rPr>
        <w:t>
жоғары және орта деңгейдегi бірiншi санатты әдiскер,</w:t>
      </w:r>
      <w:r>
        <w:br/>
      </w:r>
      <w:r>
        <w:rPr>
          <w:rFonts w:ascii="Times New Roman"/>
          <w:b w:val="false"/>
          <w:i w:val="false"/>
          <w:color w:val="000000"/>
          <w:sz w:val="28"/>
        </w:rPr>
        <w:t>
бірiншi санатты спорт төрешiсi cпорттық разрядтары</w:t>
      </w:r>
      <w:r>
        <w:br/>
      </w:r>
      <w:r>
        <w:rPr>
          <w:rFonts w:ascii="Times New Roman"/>
          <w:b w:val="false"/>
          <w:i w:val="false"/>
          <w:color w:val="000000"/>
          <w:sz w:val="28"/>
        </w:rPr>
        <w:t>
мен санаттарын беру»</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2-қосымша</w:t>
      </w:r>
    </w:p>
    <w:bookmarkEnd w:id="12"/>
    <w:p>
      <w:pPr>
        <w:spacing w:after="0"/>
        <w:ind w:left="0"/>
        <w:jc w:val="left"/>
      </w:pPr>
      <w:r>
        <w:rPr>
          <w:rFonts w:ascii="Times New Roman"/>
          <w:b/>
          <w:i w:val="false"/>
          <w:color w:val="000000"/>
        </w:rPr>
        <w:t xml:space="preserve"> Орталық пен көрсетілетін қызметті берушінің өзара іс-қимыл тәртібінің схема түріндегі сипаттамасы</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drawing>
          <wp:inline distT="0" distB="0" distL="0" distR="0">
            <wp:extent cx="6654800" cy="762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654800" cy="7620000"/>
                    </a:xfrm>
                    <a:prstGeom prst="rect">
                      <a:avLst/>
                    </a:prstGeom>
                  </pic:spPr>
                </pic:pic>
              </a:graphicData>
            </a:graphic>
          </wp:inline>
        </w:drawing>
      </w:r>
    </w:p>
    <w:bookmarkStart w:name="z26" w:id="13"/>
    <w:p>
      <w:pPr>
        <w:spacing w:after="0"/>
        <w:ind w:left="0"/>
        <w:jc w:val="both"/>
      </w:pPr>
      <w:r>
        <w:rPr>
          <w:rFonts w:ascii="Times New Roman"/>
          <w:b w:val="false"/>
          <w:i w:val="false"/>
          <w:color w:val="000000"/>
          <w:sz w:val="28"/>
        </w:rPr>
        <w:t>
«Cпорт шеберiне кандидат, бірiншi спорттық разряд,</w:t>
      </w:r>
      <w:r>
        <w:br/>
      </w:r>
      <w:r>
        <w:rPr>
          <w:rFonts w:ascii="Times New Roman"/>
          <w:b w:val="false"/>
          <w:i w:val="false"/>
          <w:color w:val="000000"/>
          <w:sz w:val="28"/>
        </w:rPr>
        <w:t>
біліктiлiгi жоғары және орта деңгейдегi бірiншi санатты</w:t>
      </w:r>
      <w:r>
        <w:br/>
      </w:r>
      <w:r>
        <w:rPr>
          <w:rFonts w:ascii="Times New Roman"/>
          <w:b w:val="false"/>
          <w:i w:val="false"/>
          <w:color w:val="000000"/>
          <w:sz w:val="28"/>
        </w:rPr>
        <w:t>
жаттықтырушы, біліктiлiгi жоғары деңгейдегi бірiншi санатты</w:t>
      </w:r>
      <w:r>
        <w:br/>
      </w:r>
      <w:r>
        <w:rPr>
          <w:rFonts w:ascii="Times New Roman"/>
          <w:b w:val="false"/>
          <w:i w:val="false"/>
          <w:color w:val="000000"/>
          <w:sz w:val="28"/>
        </w:rPr>
        <w:t>
нұсқаушы-спортшы, біліктiлiгi жоғары және орта деңгейдегi</w:t>
      </w:r>
      <w:r>
        <w:br/>
      </w:r>
      <w:r>
        <w:rPr>
          <w:rFonts w:ascii="Times New Roman"/>
          <w:b w:val="false"/>
          <w:i w:val="false"/>
          <w:color w:val="000000"/>
          <w:sz w:val="28"/>
        </w:rPr>
        <w:t>
бірiншi санатты әдiскер, бірiншi санатты спорт төрешiсi</w:t>
      </w:r>
      <w:r>
        <w:br/>
      </w:r>
      <w:r>
        <w:rPr>
          <w:rFonts w:ascii="Times New Roman"/>
          <w:b w:val="false"/>
          <w:i w:val="false"/>
          <w:color w:val="000000"/>
          <w:sz w:val="28"/>
        </w:rPr>
        <w:t>
cпорттық разрядтары мен санаттарын беру»</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3-қосымша</w:t>
      </w:r>
    </w:p>
    <w:bookmarkEnd w:id="13"/>
    <w:p>
      <w:pPr>
        <w:spacing w:after="0"/>
        <w:ind w:left="0"/>
        <w:jc w:val="left"/>
      </w:pPr>
      <w:r>
        <w:rPr>
          <w:rFonts w:ascii="Times New Roman"/>
          <w:b/>
          <w:i w:val="false"/>
          <w:color w:val="000000"/>
        </w:rPr>
        <w:t xml:space="preserve"> Мемлекеттік көрсетілетін қызметтің рәсімдерінің (іс-қимылының) реттілігін графикалық түрде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1"/>
        <w:gridCol w:w="1736"/>
        <w:gridCol w:w="1365"/>
        <w:gridCol w:w="1661"/>
        <w:gridCol w:w="3555"/>
        <w:gridCol w:w="1537"/>
        <w:gridCol w:w="1280"/>
        <w:gridCol w:w="1305"/>
      </w:tblGrid>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жұмысшысы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жұмысшысы</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 кеңсесінің қызметкері</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 берушінің басшысы</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жауапты орындаушысы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басшылығы</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 кеңсесінің қызметкері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жұмысшысы</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тіркейді және Орталықтың жинақтаушы бөлімінің жұмысшысына жібереді, Орталықтың жинақтаушы бөлімінің жұмысшысы құжаттарды көрсетілетін қызметті берушіге ұсынады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Көрсетілетін қызметті алушы Стандарттың </w:t>
            </w:r>
            <w:r>
              <w:rPr>
                <w:rFonts w:ascii="Times New Roman"/>
                <w:b w:val="false"/>
                <w:i w:val="false"/>
                <w:color w:val="000000"/>
                <w:sz w:val="20"/>
              </w:rPr>
              <w:t>9-тармағында</w:t>
            </w:r>
            <w:r>
              <w:rPr>
                <w:rFonts w:ascii="Times New Roman"/>
                <w:b w:val="false"/>
                <w:i w:val="false"/>
                <w:color w:val="000000"/>
                <w:sz w:val="20"/>
              </w:rPr>
              <w:t xml:space="preserve"> қаралған тізбеге сәйкес құжаттар топтамасын толық ұсынбаған жағдайда, Орталық жұмысшысы көрсетілетін қызметті алушының өтінішін қабылдаудан бас тартады</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құжаттарды тіркеуден өткізеді және 10 минут ішінде көрсетілетін қызметті берушінің басшылығына қарауға ұсынады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минут ішінде құжаттарды қарап болған соң, қызметті берушінің басшылығы жауапты орындаушыны анықтайды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 отырысына көрсетілетін қызметті алушының құжаттар топтамасын дайындайды және қалыптастырады. Комиссия отырысының қорытындысы бойынша сәйкес разрядтар мен санаттарды беру туралы хаттаманы бекітеді. Комиссия хаттамасының негізінде жауапты орындаушы мемлекеттік көрсетілетін қызметтің нәтижесін дайындайды және Стандарттың </w:t>
            </w:r>
            <w:r>
              <w:rPr>
                <w:rFonts w:ascii="Times New Roman"/>
                <w:b w:val="false"/>
                <w:i w:val="false"/>
                <w:color w:val="000000"/>
                <w:sz w:val="20"/>
              </w:rPr>
              <w:t>4–тармағында</w:t>
            </w:r>
            <w:r>
              <w:rPr>
                <w:rFonts w:ascii="Times New Roman"/>
                <w:b w:val="false"/>
                <w:i w:val="false"/>
                <w:color w:val="000000"/>
                <w:sz w:val="20"/>
              </w:rPr>
              <w:t xml:space="preserve"> белгіленген мерзім ішінде көрсетілетін қызметті берушінің басшылығына қол қоюға ұсынады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жұмыс күні ішінде мемлекеттік көрсетілетін қызметтің нәтижесіне қол қояды және көрсетілетін қызметті алушының кеңсесіне жолдайды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көрсетілетін қызметтің нәтижесін Орталыққа жолдайды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көрсетілетін қызметті алушыға мемлекеттік көрсетілетін қызметтің нәтижесін береді </w:t>
            </w:r>
          </w:p>
        </w:tc>
      </w:tr>
    </w:tbl>
    <w:bookmarkStart w:name="z27" w:id="14"/>
    <w:p>
      <w:pPr>
        <w:spacing w:after="0"/>
        <w:ind w:left="0"/>
        <w:jc w:val="both"/>
      </w:pPr>
      <w:r>
        <w:rPr>
          <w:rFonts w:ascii="Times New Roman"/>
          <w:b w:val="false"/>
          <w:i w:val="false"/>
          <w:color w:val="000000"/>
          <w:sz w:val="28"/>
        </w:rPr>
        <w:t>
Оңтүстік Қазақстан облысы әкімдігінің</w:t>
      </w:r>
      <w:r>
        <w:br/>
      </w:r>
      <w:r>
        <w:rPr>
          <w:rFonts w:ascii="Times New Roman"/>
          <w:b w:val="false"/>
          <w:i w:val="false"/>
          <w:color w:val="000000"/>
          <w:sz w:val="28"/>
        </w:rPr>
        <w:t>
2014 жылғы «19» мамырдағы № 109 қаулысына</w:t>
      </w:r>
      <w:r>
        <w:br/>
      </w:r>
      <w:r>
        <w:rPr>
          <w:rFonts w:ascii="Times New Roman"/>
          <w:b w:val="false"/>
          <w:i w:val="false"/>
          <w:color w:val="000000"/>
          <w:sz w:val="28"/>
        </w:rPr>
        <w:t>
2-қосымша</w:t>
      </w:r>
    </w:p>
    <w:bookmarkEnd w:id="14"/>
    <w:bookmarkStart w:name="z28" w:id="15"/>
    <w:p>
      <w:pPr>
        <w:spacing w:after="0"/>
        <w:ind w:left="0"/>
        <w:jc w:val="left"/>
      </w:pPr>
      <w:r>
        <w:rPr>
          <w:rFonts w:ascii="Times New Roman"/>
          <w:b/>
          <w:i w:val="false"/>
          <w:color w:val="000000"/>
        </w:rPr>
        <w:t xml:space="preserve"> 
«Екiншi және үшiншi разрядтар, бірiншi, екiншi және үшiнші жасөспiрiмдік разрядтар, біліктiлiгi жоғары және орта деңгейдегi екiншi санатты жаттықтырушы, біліктiлiгi жоғары деңгейдегi екiншi санатты нұсқаушы-спортшы, біліктiлiгi жоғары және орта деңгейдегi екiншi санатты әдiскер, спорт төрешiсi спорттық разрядтары мен санаттарын беру» мемлекеттік көрсетілетін қызмет регламенті</w:t>
      </w:r>
    </w:p>
    <w:bookmarkEnd w:id="15"/>
    <w:bookmarkStart w:name="z29" w:id="16"/>
    <w:p>
      <w:pPr>
        <w:spacing w:after="0"/>
        <w:ind w:left="0"/>
        <w:jc w:val="left"/>
      </w:pPr>
      <w:r>
        <w:rPr>
          <w:rFonts w:ascii="Times New Roman"/>
          <w:b/>
          <w:i w:val="false"/>
          <w:color w:val="000000"/>
        </w:rPr>
        <w:t xml:space="preserve"> 
1. Жалпы ережелер</w:t>
      </w:r>
    </w:p>
    <w:bookmarkEnd w:id="16"/>
    <w:bookmarkStart w:name="z30" w:id="17"/>
    <w:p>
      <w:pPr>
        <w:spacing w:after="0"/>
        <w:ind w:left="0"/>
        <w:jc w:val="both"/>
      </w:pPr>
      <w:r>
        <w:rPr>
          <w:rFonts w:ascii="Times New Roman"/>
          <w:b w:val="false"/>
          <w:i w:val="false"/>
          <w:color w:val="000000"/>
          <w:sz w:val="28"/>
        </w:rPr>
        <w:t>
      1. «Екiншi және үшiншi разрядтар, бірiншi, екiншi және үшiнші жасөспiрiмдік разрядтар, біліктiлiгi жоғары және орта деңгейдегi екiншi санатты жаттықтырушы, біліктiлiгi жоғары деңгейдегi екiншi санатты нұсқаушы-спортшы, біліктiлiгi жоғары және орта деңгейдегi екiншi санатты әдiскер, спорт төрешiсi спорттық разрядтары мен санаттарын беру» мемлекеттік көрсетілетін қызмет (бұдан әрі – мемлекеттік көрсетілетін қызмет) Оңтүстік Қазақстан облысы аудандары мен қалаларының дене шынықтыру және спорт бөлімдерімен көрсетіледі (бұдан әрі – көрсетілетін қызметті беруші).</w:t>
      </w:r>
      <w:r>
        <w:br/>
      </w:r>
      <w:r>
        <w:rPr>
          <w:rFonts w:ascii="Times New Roman"/>
          <w:b w:val="false"/>
          <w:i w:val="false"/>
          <w:color w:val="000000"/>
          <w:sz w:val="28"/>
        </w:rPr>
        <w:t>
      Құжаттарды қабылдау және мемлекеттік қызметті көрсету нәтижелерін беру халыққа қызмет көрсету орталықтарымен (бұдан әрі -Орталық) жүзеге асырылады.</w:t>
      </w:r>
      <w:r>
        <w:br/>
      </w:r>
      <w:r>
        <w:rPr>
          <w:rFonts w:ascii="Times New Roman"/>
          <w:b w:val="false"/>
          <w:i w:val="false"/>
          <w:color w:val="000000"/>
          <w:sz w:val="28"/>
        </w:rPr>
        <w:t>
</w:t>
      </w:r>
      <w:r>
        <w:rPr>
          <w:rFonts w:ascii="Times New Roman"/>
          <w:b w:val="false"/>
          <w:i w:val="false"/>
          <w:color w:val="000000"/>
          <w:sz w:val="28"/>
        </w:rPr>
        <w:t>
      2. Мемлекеттік қызмет көрсету нысаны: қағаз түрінде.</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 нәтижесі – спорттық атақ беру туралы, жаттықтырушыларға, әдіскерлерге, нұсқаушы-спортшыларға санаттар беру туралы, спорттан төреші санатын беру туралы бұйрықтан үзінді көшірме.</w:t>
      </w:r>
    </w:p>
    <w:bookmarkEnd w:id="17"/>
    <w:bookmarkStart w:name="z33" w:id="18"/>
    <w:p>
      <w:pPr>
        <w:spacing w:after="0"/>
        <w:ind w:left="0"/>
        <w:jc w:val="left"/>
      </w:pPr>
      <w:r>
        <w:rPr>
          <w:rFonts w:ascii="Times New Roman"/>
          <w:b/>
          <w:i w:val="false"/>
          <w:color w:val="000000"/>
        </w:rPr>
        <w:t xml:space="preserve"> 
2. Мемлекеттік қызмет көрсету процесінде құрылымдық бөлімшелер (қызметкерлер) мен көрсетілетін қызметті берушінің іс-қимыл тәртібінің сипаттамасы</w:t>
      </w:r>
    </w:p>
    <w:bookmarkEnd w:id="18"/>
    <w:bookmarkStart w:name="z34" w:id="19"/>
    <w:p>
      <w:pPr>
        <w:spacing w:after="0"/>
        <w:ind w:left="0"/>
        <w:jc w:val="both"/>
      </w:pPr>
      <w:r>
        <w:rPr>
          <w:rFonts w:ascii="Times New Roman"/>
          <w:b w:val="false"/>
          <w:i w:val="false"/>
          <w:color w:val="000000"/>
          <w:sz w:val="28"/>
        </w:rPr>
        <w:t>
      4. Қазақстан Республикасы Үкіметінің 2014 жылғы 19 ақпандағы № 118 </w:t>
      </w:r>
      <w:r>
        <w:rPr>
          <w:rFonts w:ascii="Times New Roman"/>
          <w:b w:val="false"/>
          <w:i w:val="false"/>
          <w:color w:val="000000"/>
          <w:sz w:val="28"/>
        </w:rPr>
        <w:t>қаулысымен</w:t>
      </w:r>
      <w:r>
        <w:rPr>
          <w:rFonts w:ascii="Times New Roman"/>
          <w:b w:val="false"/>
          <w:i w:val="false"/>
          <w:color w:val="000000"/>
          <w:sz w:val="28"/>
        </w:rPr>
        <w:t xml:space="preserve"> бекітілген «Екiншi және үшiншi разрядтар, бірiншi, екiншi және үшiнші жасөспiрiмдік разрядтар, біліктiлiгi жоғары және орта деңгейдегi екiншi санатты жаттықтырушы, біліктiлiгi жоғары деңгейдегi екiншi санатты нұсқаушы-спортшы, біліктiлiгi жоғары және орта деңгейдегi екiншi санатты әдiскер, спорт төрешiсi спорттық разрядтары мен санаттарын беру» мемлекеттік көрсетілетін қызметі стандартының (бұдан әрі-</w:t>
      </w:r>
      <w:r>
        <w:rPr>
          <w:rFonts w:ascii="Times New Roman"/>
          <w:b w:val="false"/>
          <w:i w:val="false"/>
          <w:color w:val="000000"/>
          <w:sz w:val="28"/>
        </w:rPr>
        <w:t>Стандарт</w:t>
      </w:r>
      <w:r>
        <w:rPr>
          <w:rFonts w:ascii="Times New Roman"/>
          <w:b w:val="false"/>
          <w:i w:val="false"/>
          <w:color w:val="000000"/>
          <w:sz w:val="28"/>
        </w:rPr>
        <w:t>) </w:t>
      </w:r>
      <w:r>
        <w:rPr>
          <w:rFonts w:ascii="Times New Roman"/>
          <w:b w:val="false"/>
          <w:i w:val="false"/>
          <w:color w:val="000000"/>
          <w:sz w:val="28"/>
        </w:rPr>
        <w:t>9-тармағында</w:t>
      </w:r>
      <w:r>
        <w:rPr>
          <w:rFonts w:ascii="Times New Roman"/>
          <w:b w:val="false"/>
          <w:i w:val="false"/>
          <w:color w:val="000000"/>
          <w:sz w:val="28"/>
        </w:rPr>
        <w:t xml:space="preserve"> көрсетілген мемлекеттік қызмет көрсетуге қажетті құжаттармен қоса көрсетілетін қызметті алушының өтініші не оның өкілінің сенімхатының болуы мемлекеттік қызмет көрсету жөніндегі рәсімді (іс-қимылды) бастау үшін негіз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r>
        <w:br/>
      </w:r>
      <w:r>
        <w:rPr>
          <w:rFonts w:ascii="Times New Roman"/>
          <w:b w:val="false"/>
          <w:i w:val="false"/>
          <w:color w:val="000000"/>
          <w:sz w:val="28"/>
        </w:rPr>
        <w:t>
      1) Орталық жұмысшысы өтінішті тіркейді және Орталықтың жинақтаушы бөлімінің жұмысшысына жібереді, Орталықтың жинақтаушы бөлімінің жұмысшысы құжаттарды көрсетілетін қызметті берушіге ұсынады.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қаралған тізбеге сәйкес құжаттар топтамасын толық ұсынбаған жағдайда, Орталық жұмысшысы көрсетілетін қызметті алушының өтінішін қабылдаудан бас тартады;</w:t>
      </w:r>
      <w:r>
        <w:br/>
      </w:r>
      <w:r>
        <w:rPr>
          <w:rFonts w:ascii="Times New Roman"/>
          <w:b w:val="false"/>
          <w:i w:val="false"/>
          <w:color w:val="000000"/>
          <w:sz w:val="28"/>
        </w:rPr>
        <w:t>
      2) көрсетілетін қызметті берушінің кеңсе қызметкері қабылданған құжаттарды тіркеуден өткізеді және 10 минут ішінде көрсетілетін қызметті берушінің басшылығына қарауға ұсынады;</w:t>
      </w:r>
      <w:r>
        <w:br/>
      </w:r>
      <w:r>
        <w:rPr>
          <w:rFonts w:ascii="Times New Roman"/>
          <w:b w:val="false"/>
          <w:i w:val="false"/>
          <w:color w:val="000000"/>
          <w:sz w:val="28"/>
        </w:rPr>
        <w:t>
      3) 30 минут ішінде құжаттарды қарап болған соң, көрсетілетін қызметті берушінің басшылығы жауапты орындаушыны анықтайды;</w:t>
      </w:r>
      <w:r>
        <w:br/>
      </w:r>
      <w:r>
        <w:rPr>
          <w:rFonts w:ascii="Times New Roman"/>
          <w:b w:val="false"/>
          <w:i w:val="false"/>
          <w:color w:val="000000"/>
          <w:sz w:val="28"/>
        </w:rPr>
        <w:t>
      4) көрсетілетін қызметті берушінің жауапты орындаушысы cпорттық разрядтар мен санаттар беру бойынша комиссия отырысына (бұдан әрі- Комиссия) көрсетілетін қызметті алушының құжаттар топтамасын дайындайды және қалыптастырады. Комиссия отырыстың қорытындысы бойынша сәйкес разрядтар мен санаттарды беру туралы хаттаманы бекітеді. Комиссия хаттамасының негізінде жауапты орындаушы мемлекеттік көрсетілетін қызметтің нәтижелесін дайындайды және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 ішінде көрсетілетін қызметті берушінің басшылығына қол қоюға ұсынады;</w:t>
      </w:r>
      <w:r>
        <w:br/>
      </w:r>
      <w:r>
        <w:rPr>
          <w:rFonts w:ascii="Times New Roman"/>
          <w:b w:val="false"/>
          <w:i w:val="false"/>
          <w:color w:val="000000"/>
          <w:sz w:val="28"/>
        </w:rPr>
        <w:t>
      5) көрсетілетін қызметті берушінің басшылығы 1 жұмыс күні ішінде мемлекеттік көрсетілетін қызметтің нәтижесіне қол қояды және көрсетілетін қызметті алушының кеңсесіне жолдайды;</w:t>
      </w:r>
      <w:r>
        <w:br/>
      </w:r>
      <w:r>
        <w:rPr>
          <w:rFonts w:ascii="Times New Roman"/>
          <w:b w:val="false"/>
          <w:i w:val="false"/>
          <w:color w:val="000000"/>
          <w:sz w:val="28"/>
        </w:rPr>
        <w:t>
      6) көрсетілетін қызметті беруші кеңсесінің қызметкері мемлекеттік көрсетілетін қызметтің нәтижесін Орталыққа жолдайды;</w:t>
      </w:r>
      <w:r>
        <w:br/>
      </w:r>
      <w:r>
        <w:rPr>
          <w:rFonts w:ascii="Times New Roman"/>
          <w:b w:val="false"/>
          <w:i w:val="false"/>
          <w:color w:val="000000"/>
          <w:sz w:val="28"/>
        </w:rPr>
        <w:t>
      7) Орталық көрсетілетін қызметті алушыға мемлекеттік көрсетілетін қызметтің нәтижесін береді.</w:t>
      </w:r>
      <w:r>
        <w:br/>
      </w:r>
      <w:r>
        <w:rPr>
          <w:rFonts w:ascii="Times New Roman"/>
          <w:b w:val="false"/>
          <w:i w:val="false"/>
          <w:color w:val="000000"/>
          <w:sz w:val="28"/>
        </w:rPr>
        <w:t>
      Мемлекеттік қызмет көрсетуде тартылған ақпараттық жүйелердің функционалдық өзара іс-қимыл диаграммасы бейнеленген, Орталықтың интеграцияланған ақпараттық жүйесіндегі көрсетілетін қызметті алушының сұратуын тіркеу және өңдеу кезіндегі Орталық қызметкерлерінің іс-қимылдары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сипатталған.</w:t>
      </w:r>
    </w:p>
    <w:bookmarkEnd w:id="19"/>
    <w:bookmarkStart w:name="z36" w:id="20"/>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тәртібінің сипаттамасы</w:t>
      </w:r>
    </w:p>
    <w:bookmarkEnd w:id="20"/>
    <w:bookmarkStart w:name="z37" w:id="21"/>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 және қызметкерлері:</w:t>
      </w:r>
      <w:r>
        <w:br/>
      </w:r>
      <w:r>
        <w:rPr>
          <w:rFonts w:ascii="Times New Roman"/>
          <w:b w:val="false"/>
          <w:i w:val="false"/>
          <w:color w:val="000000"/>
          <w:sz w:val="28"/>
        </w:rPr>
        <w:t>
      1) көрсетілетін қызметті беруші кеңсесінің қызметкері;</w:t>
      </w:r>
      <w:r>
        <w:br/>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3) Комиссия;</w:t>
      </w:r>
      <w:r>
        <w:br/>
      </w:r>
      <w:r>
        <w:rPr>
          <w:rFonts w:ascii="Times New Roman"/>
          <w:b w:val="false"/>
          <w:i w:val="false"/>
          <w:color w:val="000000"/>
          <w:sz w:val="28"/>
        </w:rPr>
        <w:t>
      4)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
      7. Блог-схема түріндегі әрбір іс-қимылдың орындау мерзімі көрсетілген іс-қимылдар реттілігінің сипаттамасы осы мемлекеттік көрсетілетін қызмет регламентіне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21"/>
    <w:bookmarkStart w:name="z39" w:id="22"/>
    <w:p>
      <w:pPr>
        <w:spacing w:after="0"/>
        <w:ind w:left="0"/>
        <w:jc w:val="left"/>
      </w:pPr>
      <w:r>
        <w:rPr>
          <w:rFonts w:ascii="Times New Roman"/>
          <w:b/>
          <w:i w:val="false"/>
          <w:color w:val="000000"/>
        </w:rPr>
        <w:t xml:space="preserve"> 
4. Халыққа қызмет көрсету орталықтарымен, сондай-ақ мемлекеттік қызмет көрсету процесінде ақпараттық жүйелерді пайдалану тәртібінің сипаттамасы</w:t>
      </w:r>
    </w:p>
    <w:bookmarkEnd w:id="22"/>
    <w:bookmarkStart w:name="z40" w:id="23"/>
    <w:p>
      <w:pPr>
        <w:spacing w:after="0"/>
        <w:ind w:left="0"/>
        <w:jc w:val="both"/>
      </w:pPr>
      <w:r>
        <w:rPr>
          <w:rFonts w:ascii="Times New Roman"/>
          <w:b w:val="false"/>
          <w:i w:val="false"/>
          <w:color w:val="000000"/>
          <w:sz w:val="28"/>
        </w:rPr>
        <w:t>
      8. Орталыққа және (немесе) көрсетілетін қызметті берушіге жүгінудің сипаттамасы, өтінішті өңдеудің ұзақтығы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келтірілген. Мемлекеттік қызмет көрсету процесіндегі рәсімдердің (іс-қимылдардың) реттілігі, көрсетілетін қызметті берушінің құрылымдық бөлімшелерінің (қызметкерлерінің) өзара іс-қимылдары, сонымен қатар Орталықпен өзара іс-қимыл тәртібінің графикалық және схемалық түрде сипатталуы осы регламенттің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қосымшаларында</w:t>
      </w:r>
      <w:r>
        <w:rPr>
          <w:rFonts w:ascii="Times New Roman"/>
          <w:b w:val="false"/>
          <w:i w:val="false"/>
          <w:color w:val="000000"/>
          <w:sz w:val="28"/>
        </w:rPr>
        <w:t xml:space="preserve"> бейнеленген.</w:t>
      </w:r>
    </w:p>
    <w:bookmarkEnd w:id="23"/>
    <w:bookmarkStart w:name="z41" w:id="24"/>
    <w:p>
      <w:pPr>
        <w:spacing w:after="0"/>
        <w:ind w:left="0"/>
        <w:jc w:val="both"/>
      </w:pPr>
      <w:r>
        <w:rPr>
          <w:rFonts w:ascii="Times New Roman"/>
          <w:b w:val="false"/>
          <w:i w:val="false"/>
          <w:color w:val="000000"/>
          <w:sz w:val="28"/>
        </w:rPr>
        <w:t>
«Екiншi және үшiншi разрядтар, бірiншi,</w:t>
      </w:r>
      <w:r>
        <w:br/>
      </w:r>
      <w:r>
        <w:rPr>
          <w:rFonts w:ascii="Times New Roman"/>
          <w:b w:val="false"/>
          <w:i w:val="false"/>
          <w:color w:val="000000"/>
          <w:sz w:val="28"/>
        </w:rPr>
        <w:t>
екiншi және үшiнші жасөспiрiмдік разрядтар,</w:t>
      </w:r>
      <w:r>
        <w:br/>
      </w:r>
      <w:r>
        <w:rPr>
          <w:rFonts w:ascii="Times New Roman"/>
          <w:b w:val="false"/>
          <w:i w:val="false"/>
          <w:color w:val="000000"/>
          <w:sz w:val="28"/>
        </w:rPr>
        <w:t>
біліктiлiгi жоғары және орта деңгейдегi екiншi</w:t>
      </w:r>
      <w:r>
        <w:br/>
      </w:r>
      <w:r>
        <w:rPr>
          <w:rFonts w:ascii="Times New Roman"/>
          <w:b w:val="false"/>
          <w:i w:val="false"/>
          <w:color w:val="000000"/>
          <w:sz w:val="28"/>
        </w:rPr>
        <w:t>
санатты жаттықтырушы, біліктiлiгi жоғары деңгейдегi</w:t>
      </w:r>
      <w:r>
        <w:br/>
      </w:r>
      <w:r>
        <w:rPr>
          <w:rFonts w:ascii="Times New Roman"/>
          <w:b w:val="false"/>
          <w:i w:val="false"/>
          <w:color w:val="000000"/>
          <w:sz w:val="28"/>
        </w:rPr>
        <w:t>
екiншi санатты нұсқаушы-спортшы, біліктiлiгi жоғары</w:t>
      </w:r>
      <w:r>
        <w:br/>
      </w:r>
      <w:r>
        <w:rPr>
          <w:rFonts w:ascii="Times New Roman"/>
          <w:b w:val="false"/>
          <w:i w:val="false"/>
          <w:color w:val="000000"/>
          <w:sz w:val="28"/>
        </w:rPr>
        <w:t>
және орта деңгейдегi екiншi санатты әдiскер,</w:t>
      </w:r>
      <w:r>
        <w:br/>
      </w:r>
      <w:r>
        <w:rPr>
          <w:rFonts w:ascii="Times New Roman"/>
          <w:b w:val="false"/>
          <w:i w:val="false"/>
          <w:color w:val="000000"/>
          <w:sz w:val="28"/>
        </w:rPr>
        <w:t>
спорт төрешiсi спорттық разрядтары мен санаттарын беру»</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1-қосымша</w:t>
      </w:r>
    </w:p>
    <w:bookmarkEnd w:id="24"/>
    <w:p>
      <w:pPr>
        <w:spacing w:after="0"/>
        <w:ind w:left="0"/>
        <w:jc w:val="left"/>
      </w:pPr>
      <w:r>
        <w:rPr>
          <w:rFonts w:ascii="Times New Roman"/>
          <w:b/>
          <w:i w:val="false"/>
          <w:color w:val="000000"/>
        </w:rPr>
        <w:t xml:space="preserve"> Орталық арқылы мемлекеттік қызмет көрсетуде әрекет ететін ақпараттық жүйелердің функционалдық өзара әрекеттесуінің диаграммасы</w:t>
      </w:r>
    </w:p>
    <w:p>
      <w:pPr>
        <w:spacing w:after="0"/>
        <w:ind w:left="0"/>
        <w:jc w:val="both"/>
      </w:pPr>
      <w:r>
        <w:rPr>
          <w:rFonts w:ascii="Times New Roman"/>
          <w:b w:val="false"/>
          <w:i w:val="false"/>
          <w:color w:val="000000"/>
          <w:sz w:val="28"/>
        </w:rPr>
        <w:t>      </w:t>
      </w:r>
      <w:r>
        <w:drawing>
          <wp:inline distT="0" distB="0" distL="0" distR="0">
            <wp:extent cx="9499600" cy="474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499600" cy="4749800"/>
                    </a:xfrm>
                    <a:prstGeom prst="rect">
                      <a:avLst/>
                    </a:prstGeom>
                  </pic:spPr>
                </pic:pic>
              </a:graphicData>
            </a:graphic>
          </wp:inline>
        </w:drawing>
      </w:r>
    </w:p>
    <w:p>
      <w:pPr>
        <w:spacing w:after="0"/>
        <w:ind w:left="0"/>
        <w:jc w:val="both"/>
      </w:pPr>
      <w:r>
        <w:rPr>
          <w:rFonts w:ascii="Times New Roman"/>
          <w:b w:val="false"/>
          <w:i w:val="false"/>
          <w:color w:val="000000"/>
          <w:sz w:val="28"/>
        </w:rPr>
        <w:t> </w:t>
      </w:r>
      <w:r>
        <w:drawing>
          <wp:inline distT="0" distB="0" distL="0" distR="0">
            <wp:extent cx="5740400" cy="317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740400" cy="3175000"/>
                    </a:xfrm>
                    <a:prstGeom prst="rect">
                      <a:avLst/>
                    </a:prstGeom>
                  </pic:spPr>
                </pic:pic>
              </a:graphicData>
            </a:graphic>
          </wp:inline>
        </w:drawing>
      </w:r>
      <w:r>
        <w:rPr>
          <w:rFonts w:ascii="Times New Roman"/>
          <w:b w:val="false"/>
          <w:i w:val="false"/>
          <w:color w:val="000000"/>
          <w:sz w:val="28"/>
        </w:rPr>
        <w:t>      </w:t>
      </w:r>
    </w:p>
    <w:bookmarkStart w:name="z42" w:id="25"/>
    <w:p>
      <w:pPr>
        <w:spacing w:after="0"/>
        <w:ind w:left="0"/>
        <w:jc w:val="both"/>
      </w:pPr>
      <w:r>
        <w:rPr>
          <w:rFonts w:ascii="Times New Roman"/>
          <w:b w:val="false"/>
          <w:i w:val="false"/>
          <w:color w:val="000000"/>
          <w:sz w:val="28"/>
        </w:rPr>
        <w:t>
«Екiншi және үшiншi разрядтар, бірiншi, екiншi</w:t>
      </w:r>
      <w:r>
        <w:br/>
      </w:r>
      <w:r>
        <w:rPr>
          <w:rFonts w:ascii="Times New Roman"/>
          <w:b w:val="false"/>
          <w:i w:val="false"/>
          <w:color w:val="000000"/>
          <w:sz w:val="28"/>
        </w:rPr>
        <w:t>
және үшiнші жасөспiрiмдік разрядтар, біліктiлiгi</w:t>
      </w:r>
      <w:r>
        <w:br/>
      </w:r>
      <w:r>
        <w:rPr>
          <w:rFonts w:ascii="Times New Roman"/>
          <w:b w:val="false"/>
          <w:i w:val="false"/>
          <w:color w:val="000000"/>
          <w:sz w:val="28"/>
        </w:rPr>
        <w:t>
жоғары және орта деңгейдегi екiншi санатты жаттықтырушы,</w:t>
      </w:r>
      <w:r>
        <w:br/>
      </w:r>
      <w:r>
        <w:rPr>
          <w:rFonts w:ascii="Times New Roman"/>
          <w:b w:val="false"/>
          <w:i w:val="false"/>
          <w:color w:val="000000"/>
          <w:sz w:val="28"/>
        </w:rPr>
        <w:t>
біліктiлiгi жоғары деңгейдегi екiншi санатты нұсқаушы-спортшы, біліктiлiгi жоғары және орта деңгейдегi екiншi санатты әдiскер,</w:t>
      </w:r>
      <w:r>
        <w:br/>
      </w:r>
      <w:r>
        <w:rPr>
          <w:rFonts w:ascii="Times New Roman"/>
          <w:b w:val="false"/>
          <w:i w:val="false"/>
          <w:color w:val="000000"/>
          <w:sz w:val="28"/>
        </w:rPr>
        <w:t>
спорт төрешiсi спорттық разрядтары мен санаттарын беру»</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2-қосымша</w:t>
      </w:r>
    </w:p>
    <w:bookmarkEnd w:id="25"/>
    <w:p>
      <w:pPr>
        <w:spacing w:after="0"/>
        <w:ind w:left="0"/>
        <w:jc w:val="left"/>
      </w:pPr>
      <w:r>
        <w:rPr>
          <w:rFonts w:ascii="Times New Roman"/>
          <w:b/>
          <w:i w:val="false"/>
          <w:color w:val="000000"/>
        </w:rPr>
        <w:t xml:space="preserve"> Орталық пен көрсетілетін қызметті берушінің өзара іс-қимыл тәртібінің схема түріндегі сипаттамасы      </w:t>
      </w:r>
    </w:p>
    <w:p>
      <w:pPr>
        <w:spacing w:after="0"/>
        <w:ind w:left="0"/>
        <w:jc w:val="both"/>
      </w:pPr>
      <w:r>
        <w:drawing>
          <wp:inline distT="0" distB="0" distL="0" distR="0">
            <wp:extent cx="6502400" cy="721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502400" cy="7213600"/>
                    </a:xfrm>
                    <a:prstGeom prst="rect">
                      <a:avLst/>
                    </a:prstGeom>
                  </pic:spPr>
                </pic:pic>
              </a:graphicData>
            </a:graphic>
          </wp:inline>
        </w:drawing>
      </w:r>
      <w:r>
        <w:rPr>
          <w:rFonts w:ascii="Times New Roman"/>
          <w:b w:val="false"/>
          <w:i w:val="false"/>
          <w:color w:val="000000"/>
          <w:sz w:val="28"/>
        </w:rPr>
        <w:t>      </w:t>
      </w:r>
    </w:p>
    <w:bookmarkStart w:name="z43" w:id="26"/>
    <w:p>
      <w:pPr>
        <w:spacing w:after="0"/>
        <w:ind w:left="0"/>
        <w:jc w:val="both"/>
      </w:pPr>
      <w:r>
        <w:rPr>
          <w:rFonts w:ascii="Times New Roman"/>
          <w:b w:val="false"/>
          <w:i w:val="false"/>
          <w:color w:val="000000"/>
          <w:sz w:val="28"/>
        </w:rPr>
        <w:t>
«Екiншi және үшiншi разрядтар, бірiншi,</w:t>
      </w:r>
      <w:r>
        <w:br/>
      </w:r>
      <w:r>
        <w:rPr>
          <w:rFonts w:ascii="Times New Roman"/>
          <w:b w:val="false"/>
          <w:i w:val="false"/>
          <w:color w:val="000000"/>
          <w:sz w:val="28"/>
        </w:rPr>
        <w:t>
екiншi және үшiнші жасөспiрiмдік разрядтар,</w:t>
      </w:r>
      <w:r>
        <w:br/>
      </w:r>
      <w:r>
        <w:rPr>
          <w:rFonts w:ascii="Times New Roman"/>
          <w:b w:val="false"/>
          <w:i w:val="false"/>
          <w:color w:val="000000"/>
          <w:sz w:val="28"/>
        </w:rPr>
        <w:t>
біліктiлiгi жоғары және орта деңгейдегi екiншi санатты</w:t>
      </w:r>
      <w:r>
        <w:br/>
      </w:r>
      <w:r>
        <w:rPr>
          <w:rFonts w:ascii="Times New Roman"/>
          <w:b w:val="false"/>
          <w:i w:val="false"/>
          <w:color w:val="000000"/>
          <w:sz w:val="28"/>
        </w:rPr>
        <w:t>
жаттықтырушы, біліктiлiгi жоғары деңгейдегi екiншi</w:t>
      </w:r>
      <w:r>
        <w:br/>
      </w:r>
      <w:r>
        <w:rPr>
          <w:rFonts w:ascii="Times New Roman"/>
          <w:b w:val="false"/>
          <w:i w:val="false"/>
          <w:color w:val="000000"/>
          <w:sz w:val="28"/>
        </w:rPr>
        <w:t>
санатты нұсқаушы-спортшы, біліктiлiгi жоғары және</w:t>
      </w:r>
      <w:r>
        <w:br/>
      </w:r>
      <w:r>
        <w:rPr>
          <w:rFonts w:ascii="Times New Roman"/>
          <w:b w:val="false"/>
          <w:i w:val="false"/>
          <w:color w:val="000000"/>
          <w:sz w:val="28"/>
        </w:rPr>
        <w:t>
орта деңгейдегi екiншi санатты әдiскер, спорт төрешiсi</w:t>
      </w:r>
      <w:r>
        <w:br/>
      </w:r>
      <w:r>
        <w:rPr>
          <w:rFonts w:ascii="Times New Roman"/>
          <w:b w:val="false"/>
          <w:i w:val="false"/>
          <w:color w:val="000000"/>
          <w:sz w:val="28"/>
        </w:rPr>
        <w:t>
спорттық разрядтары мен санаттарын беру»</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3-қосымша</w:t>
      </w:r>
    </w:p>
    <w:bookmarkEnd w:id="26"/>
    <w:p>
      <w:pPr>
        <w:spacing w:after="0"/>
        <w:ind w:left="0"/>
        <w:jc w:val="left"/>
      </w:pPr>
      <w:r>
        <w:rPr>
          <w:rFonts w:ascii="Times New Roman"/>
          <w:b/>
          <w:i w:val="false"/>
          <w:color w:val="000000"/>
        </w:rPr>
        <w:t xml:space="preserve"> Мемлекеттік көрсетілетін қызметтің рәсімдерінің (іс-қимылының) реттілігін графикалық түрде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4"/>
        <w:gridCol w:w="2074"/>
        <w:gridCol w:w="1574"/>
        <w:gridCol w:w="1497"/>
        <w:gridCol w:w="3161"/>
        <w:gridCol w:w="1540"/>
        <w:gridCol w:w="1282"/>
        <w:gridCol w:w="1308"/>
      </w:tblGrid>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жұмысшысы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жұмысшысы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 кеңсесінің қызметкері</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 берушінің басшысы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жауапты орындаушысы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басшылығы</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 кеңсесінің қызметкері</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жұмысшысы</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тіркейді және Орталықтың жинақтаушы бөлімінің жұмысшысына жібереді, Орталықтың жинақтаушы бөлімінің жұмысшысы құжаттарды көрсетілетін қызметті берушіге ұсынады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Көрсетілетін қызметті алушы Стандарттың </w:t>
            </w:r>
            <w:r>
              <w:rPr>
                <w:rFonts w:ascii="Times New Roman"/>
                <w:b w:val="false"/>
                <w:i w:val="false"/>
                <w:color w:val="000000"/>
                <w:sz w:val="20"/>
              </w:rPr>
              <w:t>9-тармағында</w:t>
            </w:r>
            <w:r>
              <w:rPr>
                <w:rFonts w:ascii="Times New Roman"/>
                <w:b w:val="false"/>
                <w:i w:val="false"/>
                <w:color w:val="000000"/>
                <w:sz w:val="20"/>
              </w:rPr>
              <w:t xml:space="preserve"> қаралған тізбеге сәйкес құжаттар топтамасын толық ұсынбаған жағдайда, Орталық жұмысшысы көрсетілетін қызметті алушының өтінішін қабылдаудан бас тартады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құжаттарды тіркеуден өткізеді және 10 минут ішінде көрсетілетін қызметті берушінің басшылығына қарауға ұсынады</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минут ішінде құжаттарды қарап болған соң, қызметті берушінің басшылығы жауапты орындаушыны анықтайды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 отырысына көрсетілетін қызметті алушының құжаттар топтамасын дайындайды және қалыптастырады. Комиссия отырысының қорытындысы бойынша сәйкес разрядтар мен санаттарды беру туралы хаттаманы бекітеді. Комиссия хаттамасының негізінде жауапты орындаушы мемлекеттік көрсетілетін қызметтің нәтижесін дайындайды және Стандарттың </w:t>
            </w:r>
            <w:r>
              <w:rPr>
                <w:rFonts w:ascii="Times New Roman"/>
                <w:b w:val="false"/>
                <w:i w:val="false"/>
                <w:color w:val="000000"/>
                <w:sz w:val="20"/>
              </w:rPr>
              <w:t>4–тармағында</w:t>
            </w:r>
            <w:r>
              <w:rPr>
                <w:rFonts w:ascii="Times New Roman"/>
                <w:b w:val="false"/>
                <w:i w:val="false"/>
                <w:color w:val="000000"/>
                <w:sz w:val="20"/>
              </w:rPr>
              <w:t xml:space="preserve"> белгіленген мерзім ішінде көрсетілетін қызметті берушінің басшылығына қол қоюға ұсынады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жұмыс күні ішінде мемлекеттік көрсетілетін қызметтің нәтижесіне қол қояды және көрсетілетін қызметті алушының кеңсесіне жолдайды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көрсетілетін қызметтің нәтижесін Орталыққа жолдайды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көрсетілетін қызметті алушыға мемлекеттік көрсетілетін қызметтің нәтижесін береді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