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f375" w14:textId="5fcf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26 мамырдағы № 154 қаулысы. Оңтүстік Қазақстан облысының Әділет департаментінде 2014 жылғы 30 маусымда № 2706 болып тіркелді. Күші жойылды - Оңтүстік Қазақстан облыстық әкімдігінің 2015 жылғы 29 шілдедегі № 231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29.07.2015 № 231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«Миссионерлік қызметті жүзеге асыратын тұлғаларды тіркеуді және қайта тіркеуді жүргізу»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дін істері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мамырдағы № 154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«Оңтүстік Қазақстан облысының дін істері басқармасы» мемлекеттік мекемесімен (бұдан әрі </w:t>
      </w:r>
      <w:r>
        <w:rPr>
          <w:rFonts w:ascii="Times New Roman"/>
          <w:b/>
          <w:i w:val="false"/>
          <w:color w:val="000000"/>
          <w:sz w:val="28"/>
        </w:rPr>
        <w:t>-</w:t>
      </w:r>
      <w:r>
        <w:rPr>
          <w:rFonts w:ascii="Times New Roman"/>
          <w:b w:val="false"/>
          <w:i w:val="false"/>
          <w:color w:val="000000"/>
          <w:sz w:val="28"/>
        </w:rPr>
        <w:t xml:space="preserve">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Мемлекеттiк көрсетiлетiн қызметтiң нәтижесi болып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қызметі стандартының (бұдан әрі-</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табылады.</w:t>
      </w:r>
    </w:p>
    <w:bookmarkEnd w:id="4"/>
    <w:bookmarkStart w:name="z12"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рәсімді (іс-қимылдар)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(іс-қимылдар) өту кезеңдері:</w:t>
      </w:r>
      <w:r>
        <w:br/>
      </w:r>
      <w:r>
        <w:rPr>
          <w:rFonts w:ascii="Times New Roman"/>
          <w:b w:val="false"/>
          <w:i w:val="false"/>
          <w:color w:val="000000"/>
          <w:sz w:val="28"/>
        </w:rPr>
        <w:t>
      1) көрсетілетін қызметті алушы көрсетілетін қызметті берушіге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қажетті құжаттарды ұсынады;</w:t>
      </w:r>
      <w:r>
        <w:br/>
      </w:r>
      <w:r>
        <w:rPr>
          <w:rFonts w:ascii="Times New Roman"/>
          <w:b w:val="false"/>
          <w:i w:val="false"/>
          <w:color w:val="000000"/>
          <w:sz w:val="28"/>
        </w:rPr>
        <w:t>
      2) көрсетілетін қызметті берушінің кеңсе қызметкері құжаттарды қабылдап,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сол жұмыс күні ішінде Оңтүстік Қазақстан облысының әкіміне (бұдан әрі </w:t>
      </w:r>
      <w:r>
        <w:rPr>
          <w:rFonts w:ascii="Times New Roman"/>
          <w:b/>
          <w:i w:val="false"/>
          <w:color w:val="000000"/>
          <w:sz w:val="28"/>
        </w:rPr>
        <w:t xml:space="preserve">- </w:t>
      </w:r>
      <w:r>
        <w:rPr>
          <w:rFonts w:ascii="Times New Roman"/>
          <w:b w:val="false"/>
          <w:i w:val="false"/>
          <w:color w:val="000000"/>
          <w:sz w:val="28"/>
        </w:rPr>
        <w:t>Әкім) танысуы үшін құжаттарды кіргізеді. Өтінішпен және құжаттармен танысып болған соң Әкім барлық құжаттарды мемлекеттік көрсетілетін қызмет нәтижесін дайындау үшін көрсетілетін қызметті берушіге жөнелтеді. Әкімнен барлық құжаттарды алған соң жауапты орындаушы құжаттарды дінтану сараптамасын алуға дайындап, дін істері жөніндегі уәкілетті органға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жөнелтеді.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мен жағдайлар бойынша көрсетілетін қызметті берушінің жауапты орындаушысы дәлелді бас тартудың жобасын әзірлейді және көрсетілетін қызметті берушінің басшылығы оған қол қояды.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негіз бойынша мемлекеттік көрсетілетін қызмет тоқтатылған (дінтану сараптамасы ұзартылған) жағдайда, көрсетілетін қызметті беруші тоқтатылғаннан (дінтану сараптамасы ұзартылған) бастап екі жұмыс күні ішінде оның мерзімін көрсете отырып, мемлекеттік қызмет көрсетуді уақытша тоқтату туралы көрсетілетін қызметті алушыға хабарлайды;</w:t>
      </w:r>
      <w:r>
        <w:br/>
      </w:r>
      <w:r>
        <w:rPr>
          <w:rFonts w:ascii="Times New Roman"/>
          <w:b w:val="false"/>
          <w:i w:val="false"/>
          <w:color w:val="000000"/>
          <w:sz w:val="28"/>
        </w:rPr>
        <w:t>
      5) дін істері жөніндегі уәкілетті органнан оң қорытындыны алған соң сол жұмыс күні ішінде көрсетілетін қызметті берушінің жауапты орындаушысы мемлекеттік көрсетілетін қызметтің нәтижесін әзірлеп, көрсетілетін қызметті берушінің басшылығына қол қоюға кіргізеді;</w:t>
      </w:r>
      <w:r>
        <w:br/>
      </w: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 қызметкеріне жолдайды;</w:t>
      </w:r>
      <w:r>
        <w:br/>
      </w:r>
      <w:r>
        <w:rPr>
          <w:rFonts w:ascii="Times New Roman"/>
          <w:b w:val="false"/>
          <w:i w:val="false"/>
          <w:color w:val="000000"/>
          <w:sz w:val="28"/>
        </w:rPr>
        <w:t>
      7) көрсетілетін қызметті берушінің кеңсе қызметкері 10 минут ішінде көрсетілетін қызмет нәтижесімен бірге жауапты тіркейді және көрсетілетін қызметті алушының жеке өзіне немесе сенімхат бойынша уәкілетті тұлғаға береді.</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Қызмет көрсету процесіндегі рәсімдердің (іс-қимылдардың) реттілігі, қызмет берушінің құрылымдық бөлімшелерінің (қызметкерлерінің) өзара іс-қимылдары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10"/>
    <w:bookmarkStart w:name="z20" w:id="11"/>
    <w:p>
      <w:pPr>
        <w:spacing w:after="0"/>
        <w:ind w:left="0"/>
        <w:jc w:val="both"/>
      </w:pPr>
      <w:r>
        <w:rPr>
          <w:rFonts w:ascii="Times New Roman"/>
          <w:b w:val="false"/>
          <w:i w:val="false"/>
          <w:color w:val="000000"/>
          <w:sz w:val="28"/>
        </w:rPr>
        <w:t>
«Миссионерлік қызметті жүзеге асыратын</w:t>
      </w:r>
      <w:r>
        <w:br/>
      </w:r>
      <w:r>
        <w:rPr>
          <w:rFonts w:ascii="Times New Roman"/>
          <w:b w:val="false"/>
          <w:i w:val="false"/>
          <w:color w:val="000000"/>
          <w:sz w:val="28"/>
        </w:rPr>
        <w:t>
тұлғаларды тіркеуді және қайта тіркеуді жүргізу»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рәсімдерінің (іс-қимылдардың) блок-схема түріндегі реттілігінің сипаттамасы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7056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8356600"/>
                    </a:xfrm>
                    <a:prstGeom prst="rect">
                      <a:avLst/>
                    </a:prstGeom>
                  </pic:spPr>
                </pic:pic>
              </a:graphicData>
            </a:graphic>
          </wp:inline>
        </w:drawing>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«Миссионерлік қызметті жүзеге асыратын</w:t>
      </w:r>
      <w:r>
        <w:br/>
      </w:r>
      <w:r>
        <w:rPr>
          <w:rFonts w:ascii="Times New Roman"/>
          <w:b w:val="false"/>
          <w:i w:val="false"/>
          <w:color w:val="000000"/>
          <w:sz w:val="28"/>
        </w:rPr>
        <w:t>
тұлғаларды тіркеуді және қайта тіркеуді жүргізу»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Көрсетілетін қызметті берушімен көрсетілетін қызмет тәртібінің графикалық түрдегі сипатталуы және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658"/>
        <w:gridCol w:w="4477"/>
        <w:gridCol w:w="2253"/>
        <w:gridCol w:w="1756"/>
        <w:gridCol w:w="2032"/>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45"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толықтылығын тексеріп, сол жұмыс күні ішінде Әкімге танысуы үшін құжаттарды кіргізеді. Әкімнен барлық құжаттарды алған соң құжаттарды дінтану сараптамасын алуға дайындап, дін істері жөніндегі уәкілетті органға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жөнелтеді.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көрсетілген негіздер мен жағдайлар бойынша дәлелді бас тартудың жобасын әзірлейді.Стандарттың </w:t>
            </w:r>
            <w:r>
              <w:rPr>
                <w:rFonts w:ascii="Times New Roman"/>
                <w:b w:val="false"/>
                <w:i w:val="false"/>
                <w:color w:val="000000"/>
                <w:sz w:val="20"/>
              </w:rPr>
              <w:t>4-тармағының</w:t>
            </w:r>
            <w:r>
              <w:rPr>
                <w:rFonts w:ascii="Times New Roman"/>
                <w:b w:val="false"/>
                <w:i w:val="false"/>
                <w:color w:val="000000"/>
                <w:sz w:val="20"/>
              </w:rPr>
              <w:t xml:space="preserve"> 1) тармақшасында көрсетілген негіз бойынша мемлекеттік көрсетілетін қызмет тоқтатылған (дінтану сараптамасы ұзартылған) жағдайда, тоқтатылғаннан (дінтану сараптамасы ұзартылған) бастап екі жұмыс күні ішінде оның мерзімін көрсете отырып, Мемлекеттік қызмет көрсетуді уақытша тоқтату туралы көрсетілетін қызметті алушыға хабарлайды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істері жөніндегі уәкілетті органнан оң қорытындыны алған соң сол жұмыс күні ішінде мемлекеттік көрсетілетін қызметтің нәтижесін әзірлеп, көрсетілетін қызметті берушінің басшылығына қол қоюға кіргізеді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 қызметкеріне жолдайды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нәтижесімен бірге жауапты тіркейді және Көрсетілетін қызметті алушының жеке өзіне немесе сенімхат бойынша уәкілетті тұлғаға береді</w:t>
            </w:r>
          </w:p>
        </w:tc>
      </w:tr>
    </w:tbl>
    <w:bookmarkStart w:name="z22" w:id="13"/>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мамырдағы № 154 қаулысына</w:t>
      </w:r>
      <w:r>
        <w:br/>
      </w:r>
      <w:r>
        <w:rPr>
          <w:rFonts w:ascii="Times New Roman"/>
          <w:b w:val="false"/>
          <w:i w:val="false"/>
          <w:color w:val="000000"/>
          <w:sz w:val="28"/>
        </w:rPr>
        <w:t>
2-қосымша</w:t>
      </w:r>
    </w:p>
    <w:bookmarkEnd w:id="13"/>
    <w:bookmarkStart w:name="z23" w:id="14"/>
    <w:p>
      <w:pPr>
        <w:spacing w:after="0"/>
        <w:ind w:left="0"/>
        <w:jc w:val="left"/>
      </w:pPr>
      <w:r>
        <w:rPr>
          <w:rFonts w:ascii="Times New Roman"/>
          <w:b/>
          <w:i w:val="false"/>
          <w:color w:val="000000"/>
        </w:rPr>
        <w:t xml:space="preserve"> 
«Ғибадат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мемлекеттiк көрсетілетін қызмет регламенті</w:t>
      </w:r>
    </w:p>
    <w:bookmarkEnd w:id="14"/>
    <w:bookmarkStart w:name="z24" w:id="15"/>
    <w:p>
      <w:pPr>
        <w:spacing w:after="0"/>
        <w:ind w:left="0"/>
        <w:jc w:val="left"/>
      </w:pPr>
      <w:r>
        <w:rPr>
          <w:rFonts w:ascii="Times New Roman"/>
          <w:b/>
          <w:i w:val="false"/>
          <w:color w:val="000000"/>
        </w:rPr>
        <w:t xml:space="preserve"> 
1. Жалпы ережелер</w:t>
      </w:r>
    </w:p>
    <w:bookmarkEnd w:id="15"/>
    <w:bookmarkStart w:name="z25" w:id="16"/>
    <w:p>
      <w:pPr>
        <w:spacing w:after="0"/>
        <w:ind w:left="0"/>
        <w:jc w:val="both"/>
      </w:pPr>
      <w:r>
        <w:rPr>
          <w:rFonts w:ascii="Times New Roman"/>
          <w:b w:val="false"/>
          <w:i w:val="false"/>
          <w:color w:val="000000"/>
          <w:sz w:val="28"/>
        </w:rPr>
        <w:t>
      1. «Ғибадат үйлерiн (ғимараттарын) салу және олардың орналасатын жерiн айқындау, сондай-ақ үйлердi (ғимараттарды) ғибадат үйлерi (ғимараттары) етiп қайта бейiндеу (функционалдық мақсатын өзгерту) туралы шешiм беру» мемлекеттік көрсетілетін қызметін (бұдан әрі - мемлекеттік көрсетілетін қызмет) «Оңтүстік Қазақстан облысының дін істері басқармасы» мемлекеттік мекемесімен келісім бойынша «Оңтүстік Қазақстан облысының сәулет және қала құрылысы басқармасы» мемлекеттік мекемесі (бұдан әрі- көрсетілетін қызметті беруші) жүзеге асырады.</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нәтижесi – ғибадат үйлерiн (ғимараттарын) салу, олардың орналасатын жерiн айқындау, немесе үйлердi (ғимараттарды) ғибадат үйлерi (ғимараттары) етiп қайта бейiндеу (функционалдық мақсатын өзгерту) туралы Оңтүстік Қазақстан облысының жергілікті атқарушы органының шешімі (бұдан әрі - облыс әкімдігінің қаулысы) немесе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16"/>
    <w:bookmarkStart w:name="z28" w:id="17"/>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17"/>
    <w:bookmarkStart w:name="z29" w:id="18"/>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 және олардың орындалу реттілігі,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r>
        <w:br/>
      </w: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10- 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r>
        <w:br/>
      </w:r>
      <w:r>
        <w:rPr>
          <w:rFonts w:ascii="Times New Roman"/>
          <w:b w:val="false"/>
          <w:i w:val="false"/>
          <w:color w:val="000000"/>
          <w:sz w:val="28"/>
        </w:rPr>
        <w:t>
      4) көрсетілетін қызметті берушінің жауапты орындаушысы құжаттардың толықтығын тексеруді жүзеге асырады, әкімдіктің қаулысының жобасын дайындайды және оларды келісу үшін «Оңтүстік Қазақстан облысы дін істері басқармасы» мемлекеттік мекемесіне жолдайды.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көрсетілетін қызметті берушінің жауапты орындаушысы бас тарту туралы дәлелденген жауаптың жобасын дайындайды және көрсетілетін қызметті берушінің басшылығы дәлелді жауапқа қол қояды;</w:t>
      </w:r>
      <w:r>
        <w:br/>
      </w:r>
      <w:r>
        <w:rPr>
          <w:rFonts w:ascii="Times New Roman"/>
          <w:b w:val="false"/>
          <w:i w:val="false"/>
          <w:color w:val="000000"/>
          <w:sz w:val="28"/>
        </w:rPr>
        <w:t>
      5) әкімдік қаулысының жобасы «Оңтүстік Қазақстан облысының дін істері басқармасы» мемлекеттік мекемесімен келісілгеннен кейін жауапты орындаушы сол жұмыс күні оларды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көрсетілетін қызметті берушіге береді;</w:t>
      </w:r>
      <w:r>
        <w:br/>
      </w:r>
      <w:r>
        <w:rPr>
          <w:rFonts w:ascii="Times New Roman"/>
          <w:b w:val="false"/>
          <w:i w:val="false"/>
          <w:color w:val="000000"/>
          <w:sz w:val="28"/>
        </w:rPr>
        <w:t>
      6) әкімдіктің қаулысын алғаннан кейін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көрсетілетін қызметті берушінің жауапты орындаушысы жұмыс күні ішінде көрсетілетін қызметті алушыға жауаптың жобасын дайындайды;</w:t>
      </w:r>
      <w:r>
        <w:br/>
      </w:r>
      <w:r>
        <w:rPr>
          <w:rFonts w:ascii="Times New Roman"/>
          <w:b w:val="false"/>
          <w:i w:val="false"/>
          <w:color w:val="000000"/>
          <w:sz w:val="28"/>
        </w:rPr>
        <w:t>
      7)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r>
        <w:br/>
      </w:r>
      <w:r>
        <w:rPr>
          <w:rFonts w:ascii="Times New Roman"/>
          <w:b w:val="false"/>
          <w:i w:val="false"/>
          <w:color w:val="000000"/>
          <w:sz w:val="28"/>
        </w:rPr>
        <w:t>
      8) көрсетілетін қызметті берушінің кеңсе қызметкері 10 минут ішінде мемлекеттік көрсетілетін қызмет нәтижесінің қосымшасы бар жауабын тіркейді және көрсетілетін қызметті алушыға не сенімхат бойынша уәкілетті тұлғаға береді.</w:t>
      </w:r>
    </w:p>
    <w:bookmarkEnd w:id="18"/>
    <w:bookmarkStart w:name="z31" w:id="1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9"/>
    <w:bookmarkStart w:name="z32" w:id="20"/>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4) «Оңтүстік Қазақстан облысының дін істері басқармасы» мемлекеттік мекемесі;</w:t>
      </w:r>
      <w:r>
        <w:br/>
      </w:r>
      <w:r>
        <w:rPr>
          <w:rFonts w:ascii="Times New Roman"/>
          <w:b w:val="false"/>
          <w:i w:val="false"/>
          <w:color w:val="000000"/>
          <w:sz w:val="28"/>
        </w:rPr>
        <w:t>
      5) Оңтүстік Қазақстан облысының әкімдігі.</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w:t>
      </w:r>
      <w:r>
        <w:rPr>
          <w:rFonts w:ascii="Times New Roman"/>
          <w:b/>
          <w:i w:val="false"/>
          <w:color w:val="000000"/>
          <w:sz w:val="28"/>
        </w:rPr>
        <w:t>-</w:t>
      </w:r>
      <w:r>
        <w:rPr>
          <w:rFonts w:ascii="Times New Roman"/>
          <w:b w:val="false"/>
          <w:i w:val="false"/>
          <w:color w:val="000000"/>
          <w:sz w:val="28"/>
        </w:rPr>
        <w:t>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20"/>
    <w:bookmarkStart w:name="z34" w:id="2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p>
      <w:pPr>
        <w:spacing w:after="0"/>
        <w:ind w:left="0"/>
        <w:jc w:val="both"/>
      </w:pPr>
      <w:r>
        <w:rPr>
          <w:rFonts w:ascii="Times New Roman"/>
          <w:b w:val="false"/>
          <w:i w:val="false"/>
          <w:color w:val="000000"/>
          <w:sz w:val="28"/>
        </w:rPr>
        <w:t>      Қызмет көрсету процесіндегі рәсімдердің (іс-қимылдардың) реттілігі, қызмет берушінің құрылымдық бөлімшелерінің (қызметкерлерінің) өзара іс</w:t>
      </w:r>
      <w:r>
        <w:rPr>
          <w:rFonts w:ascii="Times New Roman"/>
          <w:b/>
          <w:i w:val="false"/>
          <w:color w:val="000000"/>
          <w:sz w:val="28"/>
        </w:rPr>
        <w:t>-</w:t>
      </w:r>
      <w:r>
        <w:rPr>
          <w:rFonts w:ascii="Times New Roman"/>
          <w:b w:val="false"/>
          <w:i w:val="false"/>
          <w:color w:val="000000"/>
          <w:sz w:val="28"/>
        </w:rPr>
        <w:t>қимылдарының графикалық және схемалық түрдегі толық сипаттамасы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берілген.</w:t>
      </w:r>
    </w:p>
    <w:bookmarkStart w:name="z35" w:id="22"/>
    <w:p>
      <w:pPr>
        <w:spacing w:after="0"/>
        <w:ind w:left="0"/>
        <w:jc w:val="both"/>
      </w:pPr>
      <w:r>
        <w:rPr>
          <w:rFonts w:ascii="Times New Roman"/>
          <w:b w:val="false"/>
          <w:i w:val="false"/>
          <w:color w:val="000000"/>
          <w:sz w:val="28"/>
        </w:rPr>
        <w:t xml:space="preserve">
Ғибадат үйлерiн (ғимараттарын) салу </w:t>
      </w:r>
      <w:r>
        <w:br/>
      </w:r>
      <w:r>
        <w:rPr>
          <w:rFonts w:ascii="Times New Roman"/>
          <w:b w:val="false"/>
          <w:i w:val="false"/>
          <w:color w:val="000000"/>
          <w:sz w:val="28"/>
        </w:rPr>
        <w:t xml:space="preserve">
және олардың орналасатын жерiн айқындау, сондай-ақ </w:t>
      </w:r>
      <w:r>
        <w:br/>
      </w:r>
      <w:r>
        <w:rPr>
          <w:rFonts w:ascii="Times New Roman"/>
          <w:b w:val="false"/>
          <w:i w:val="false"/>
          <w:color w:val="000000"/>
          <w:sz w:val="28"/>
        </w:rPr>
        <w:t xml:space="preserve">
үйлердi (ғимараттарды) ғибадат үйлерi (ғимараттары) </w:t>
      </w:r>
      <w:r>
        <w:br/>
      </w:r>
      <w:r>
        <w:rPr>
          <w:rFonts w:ascii="Times New Roman"/>
          <w:b w:val="false"/>
          <w:i w:val="false"/>
          <w:color w:val="000000"/>
          <w:sz w:val="28"/>
        </w:rPr>
        <w:t xml:space="preserve">
етiп қайта бейiндеу (функционалдық мақсатын </w:t>
      </w:r>
      <w:r>
        <w:br/>
      </w:r>
      <w:r>
        <w:rPr>
          <w:rFonts w:ascii="Times New Roman"/>
          <w:b w:val="false"/>
          <w:i w:val="false"/>
          <w:color w:val="000000"/>
          <w:sz w:val="28"/>
        </w:rPr>
        <w:t>
өзгерту) туралы шешiм беру»</w:t>
      </w:r>
      <w:r>
        <w:br/>
      </w:r>
      <w:r>
        <w:rPr>
          <w:rFonts w:ascii="Times New Roman"/>
          <w:b w:val="false"/>
          <w:i w:val="false"/>
          <w:color w:val="000000"/>
          <w:sz w:val="28"/>
        </w:rPr>
        <w:t>
мемлекеттiк көрсетілетін қызмет регламентіне</w:t>
      </w:r>
      <w:r>
        <w:br/>
      </w:r>
      <w:r>
        <w:rPr>
          <w:rFonts w:ascii="Times New Roman"/>
          <w:b w:val="false"/>
          <w:i w:val="false"/>
          <w:color w:val="000000"/>
          <w:sz w:val="28"/>
        </w:rPr>
        <w:t>
1-қосымша</w:t>
      </w:r>
    </w:p>
    <w:bookmarkEnd w:id="22"/>
    <w:p>
      <w:pPr>
        <w:spacing w:after="0"/>
        <w:ind w:left="0"/>
        <w:jc w:val="left"/>
      </w:pPr>
      <w:r>
        <w:rPr>
          <w:rFonts w:ascii="Times New Roman"/>
          <w:b/>
          <w:i w:val="false"/>
          <w:color w:val="000000"/>
        </w:rPr>
        <w:t xml:space="preserve"> Көрсетілетін мемлекеттік қызметтің әрбір рәсімінің (іс-қимылының) реттілігінің блок-схема түріндегі сипаттамасы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7183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6451600"/>
                    </a:xfrm>
                    <a:prstGeom prst="rect">
                      <a:avLst/>
                    </a:prstGeom>
                  </pic:spPr>
                </pic:pic>
              </a:graphicData>
            </a:graphic>
          </wp:inline>
        </w:drawing>
      </w:r>
    </w:p>
    <w:bookmarkStart w:name="z36" w:id="23"/>
    <w:p>
      <w:pPr>
        <w:spacing w:after="0"/>
        <w:ind w:left="0"/>
        <w:jc w:val="both"/>
      </w:pPr>
      <w:r>
        <w:rPr>
          <w:rFonts w:ascii="Times New Roman"/>
          <w:b w:val="false"/>
          <w:i w:val="false"/>
          <w:color w:val="000000"/>
          <w:sz w:val="28"/>
        </w:rPr>
        <w:t>
«Ғибадат үйлерiн (ғимараттарын) салу</w:t>
      </w:r>
      <w:r>
        <w:br/>
      </w:r>
      <w:r>
        <w:rPr>
          <w:rFonts w:ascii="Times New Roman"/>
          <w:b w:val="false"/>
          <w:i w:val="false"/>
          <w:color w:val="000000"/>
          <w:sz w:val="28"/>
        </w:rPr>
        <w:t>
және олардың орналасатын жерiн айқындау, сондай-ақ</w:t>
      </w:r>
      <w:r>
        <w:br/>
      </w:r>
      <w:r>
        <w:rPr>
          <w:rFonts w:ascii="Times New Roman"/>
          <w:b w:val="false"/>
          <w:i w:val="false"/>
          <w:color w:val="000000"/>
          <w:sz w:val="28"/>
        </w:rPr>
        <w:t>
үйлердi (ғимараттарды) ғибадат үйлерi (ғимараттары)</w:t>
      </w:r>
      <w:r>
        <w:br/>
      </w:r>
      <w:r>
        <w:rPr>
          <w:rFonts w:ascii="Times New Roman"/>
          <w:b w:val="false"/>
          <w:i w:val="false"/>
          <w:color w:val="000000"/>
          <w:sz w:val="28"/>
        </w:rPr>
        <w:t>
етiп қайта бейiндеу (функционалдық мақсатын</w:t>
      </w:r>
      <w:r>
        <w:br/>
      </w:r>
      <w:r>
        <w:rPr>
          <w:rFonts w:ascii="Times New Roman"/>
          <w:b w:val="false"/>
          <w:i w:val="false"/>
          <w:color w:val="000000"/>
          <w:sz w:val="28"/>
        </w:rPr>
        <w:t>
өзгерту) туралы шешiм беру»</w:t>
      </w:r>
      <w:r>
        <w:br/>
      </w:r>
      <w:r>
        <w:rPr>
          <w:rFonts w:ascii="Times New Roman"/>
          <w:b w:val="false"/>
          <w:i w:val="false"/>
          <w:color w:val="000000"/>
          <w:sz w:val="28"/>
        </w:rPr>
        <w:t>
мемлекеттiк көрсетілетін қызмет регламентіне</w:t>
      </w:r>
      <w:r>
        <w:br/>
      </w:r>
      <w:r>
        <w:rPr>
          <w:rFonts w:ascii="Times New Roman"/>
          <w:b w:val="false"/>
          <w:i w:val="false"/>
          <w:color w:val="000000"/>
          <w:sz w:val="28"/>
        </w:rPr>
        <w:t>
2-қосымша</w:t>
      </w:r>
    </w:p>
    <w:bookmarkEnd w:id="23"/>
    <w:p>
      <w:pPr>
        <w:spacing w:after="0"/>
        <w:ind w:left="0"/>
        <w:jc w:val="left"/>
      </w:pPr>
      <w:r>
        <w:rPr>
          <w:rFonts w:ascii="Times New Roman"/>
          <w:b/>
          <w:i w:val="false"/>
          <w:color w:val="000000"/>
        </w:rPr>
        <w:t xml:space="preserve"> Мемлекеттік көрсетілетін қызмет рәсімдері (іс-қимылдары) реттілігінің графикалық түрде сипатталуы және мемлекеттік қызмет көрсетудің бизнес процеестерінің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833"/>
        <w:gridCol w:w="1507"/>
        <w:gridCol w:w="1773"/>
        <w:gridCol w:w="2660"/>
        <w:gridCol w:w="1609"/>
        <w:gridCol w:w="1344"/>
        <w:gridCol w:w="1612"/>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жауапты орындаушысы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жауапты орындаушысы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жауапты орындаушысы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жауапты орындаушысы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 қызметкері</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 тіркейді және мемлекеттік қызметті алушыға құжаттарды қабылдау туралы қолхат береді, және алынған құжаттарды 10 минут ішінде басшылыққа жолдайды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10 тармағымен</w:t>
            </w:r>
            <w:r>
              <w:rPr>
                <w:rFonts w:ascii="Times New Roman"/>
                <w:b w:val="false"/>
                <w:i w:val="false"/>
                <w:color w:val="000000"/>
                <w:sz w:val="20"/>
              </w:rPr>
              <w:t xml:space="preserve"> көзделген жағдайда және негіздемелер бойынша бас тарту туралы дәлелді жауаптың жобасын дайындайды және қызмет берушінің басшылығы дәлелді жауапқа қол қояды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 құжаттарды қарауға жауапты орындаушыны белгілейді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асырады, әкімдіктің қаулысының жобасын дайындайды және оларды келісу үшін «Оңтүстік Қазақстан облысы дін істері басқармасы» мемлекеттік мекемесіне жолдайды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қаулысының жобасы «Оңтүстік Қазақстан облысы дін істері басқармасы» мемлекеттік мекемесімен келісілгеннен кейін сол жұмыс күні оларды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қызмет берушіге береді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Әкімдіктің қаулысын алғаннан кейін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жұмыс күні ішінде қызмет алушыға жауаптың жобасын дайындайды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жауаптың жобасына қол қояды және оны қызмет берушінің кеңсе қызметкеріне береді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қызмет көрсету нәтижесінің қосымшасы бар жауабын тіркейді және қызмет алушыға не сенімхат бойынша уәкілетті тұлғаға береді</w:t>
            </w:r>
          </w:p>
        </w:tc>
      </w:tr>
    </w:tbl>
    <w:bookmarkStart w:name="z37" w:id="24"/>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мамырдағы № 154 қаулысына</w:t>
      </w:r>
      <w:r>
        <w:br/>
      </w:r>
      <w:r>
        <w:rPr>
          <w:rFonts w:ascii="Times New Roman"/>
          <w:b w:val="false"/>
          <w:i w:val="false"/>
          <w:color w:val="000000"/>
          <w:sz w:val="28"/>
        </w:rPr>
        <w:t>
3 қосымша</w:t>
      </w:r>
    </w:p>
    <w:bookmarkEnd w:id="24"/>
    <w:bookmarkStart w:name="z38" w:id="2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қызметінің регламенті</w:t>
      </w:r>
    </w:p>
    <w:bookmarkEnd w:id="25"/>
    <w:bookmarkStart w:name="z39" w:id="26"/>
    <w:p>
      <w:pPr>
        <w:spacing w:after="0"/>
        <w:ind w:left="0"/>
        <w:jc w:val="left"/>
      </w:pPr>
      <w:r>
        <w:rPr>
          <w:rFonts w:ascii="Times New Roman"/>
          <w:b/>
          <w:i w:val="false"/>
          <w:color w:val="000000"/>
        </w:rPr>
        <w:t xml:space="preserve"> 
1. Жалпы ереже</w:t>
      </w:r>
    </w:p>
    <w:bookmarkEnd w:id="26"/>
    <w:bookmarkStart w:name="z40" w:id="27"/>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(бұдан әрі – мемлекеттік көрсетілетін қызмет) «Оңтүстік Қазақстан облысының дін істері басқармасы» мемлекеттік мекемесімен (бұдан әрі </w:t>
      </w:r>
      <w:r>
        <w:rPr>
          <w:rFonts w:ascii="Times New Roman"/>
          <w:b/>
          <w:i w:val="false"/>
          <w:color w:val="000000"/>
          <w:sz w:val="28"/>
        </w:rPr>
        <w:t>-</w:t>
      </w:r>
      <w:r>
        <w:rPr>
          <w:rFonts w:ascii="Times New Roman"/>
          <w:b w:val="false"/>
          <w:i w:val="false"/>
          <w:color w:val="000000"/>
          <w:sz w:val="28"/>
        </w:rPr>
        <w:t xml:space="preserve">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3. Мемлекеттiк көрсетiлетiн қызметтiң нәтижесi </w:t>
      </w:r>
      <w:r>
        <w:rPr>
          <w:rFonts w:ascii="Times New Roman"/>
          <w:b/>
          <w:i w:val="false"/>
          <w:color w:val="000000"/>
          <w:sz w:val="28"/>
        </w:rPr>
        <w:t>-</w:t>
      </w: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w:t>
      </w:r>
      <w:r>
        <w:rPr>
          <w:rFonts w:ascii="Times New Roman"/>
          <w:b/>
          <w:i w:val="false"/>
          <w:color w:val="000000"/>
          <w:sz w:val="28"/>
        </w:rPr>
        <w:t>-</w:t>
      </w:r>
      <w:r>
        <w:rPr>
          <w:rFonts w:ascii="Times New Roman"/>
          <w:b w:val="false"/>
          <w:i w:val="false"/>
          <w:color w:val="000000"/>
          <w:sz w:val="28"/>
        </w:rPr>
        <w:t>жайлардың орналастырылуын бекіту туралы Оңтүстік Қазақстан облысы әкімдігінің қаулысы (бұдан әрі</w:t>
      </w:r>
      <w:r>
        <w:rPr>
          <w:rFonts w:ascii="Times New Roman"/>
          <w:b/>
          <w:i w:val="false"/>
          <w:color w:val="000000"/>
          <w:sz w:val="28"/>
        </w:rPr>
        <w:t>-</w:t>
      </w:r>
      <w:r>
        <w:rPr>
          <w:rFonts w:ascii="Times New Roman"/>
          <w:b w:val="false"/>
          <w:i w:val="false"/>
          <w:color w:val="000000"/>
          <w:sz w:val="28"/>
        </w:rPr>
        <w:t>қаулы</w:t>
      </w:r>
      <w:r>
        <w:rPr>
          <w:rFonts w:ascii="Times New Roman"/>
          <w:b w:val="false"/>
          <w:i w:val="false"/>
          <w:color w:val="000000"/>
          <w:sz w:val="28"/>
        </w:rPr>
        <w:t>).</w:t>
      </w:r>
    </w:p>
    <w:bookmarkEnd w:id="27"/>
    <w:bookmarkStart w:name="z43" w:id="28"/>
    <w:p>
      <w:pPr>
        <w:spacing w:after="0"/>
        <w:ind w:left="0"/>
        <w:jc w:val="left"/>
      </w:pPr>
      <w:r>
        <w:rPr>
          <w:rFonts w:ascii="Times New Roman"/>
          <w:b/>
          <w:i w:val="false"/>
          <w:color w:val="000000"/>
        </w:rPr>
        <w:t xml:space="preserve"> 
2. Мемлекеттiк қызмет көрсету процесiнде көрсетiлетiн қызмет берушiнiң құрылымдық бөлiмшелерiнiң (қызметкерлерiнiң) iс-қимыл тәртiбiн сипаттау</w:t>
      </w:r>
    </w:p>
    <w:bookmarkEnd w:id="28"/>
    <w:bookmarkStart w:name="z44" w:id="29"/>
    <w:p>
      <w:pPr>
        <w:spacing w:after="0"/>
        <w:ind w:left="0"/>
        <w:jc w:val="both"/>
      </w:pPr>
      <w:r>
        <w:rPr>
          <w:rFonts w:ascii="Times New Roman"/>
          <w:b w:val="false"/>
          <w:i w:val="false"/>
          <w:color w:val="000000"/>
          <w:sz w:val="28"/>
        </w:rPr>
        <w:t>
      4. Мемлекеттік қызмет бойынша рәсімді (іс-қимылдар)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(іс-қимылдар) өту кезеңдері:</w:t>
      </w:r>
      <w:r>
        <w:br/>
      </w:r>
      <w:r>
        <w:rPr>
          <w:rFonts w:ascii="Times New Roman"/>
          <w:b w:val="false"/>
          <w:i w:val="false"/>
          <w:color w:val="000000"/>
          <w:sz w:val="28"/>
        </w:rPr>
        <w:t>
      1) қызметті алушы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r>
        <w:br/>
      </w: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10</w:t>
      </w:r>
      <w:r>
        <w:rPr>
          <w:rFonts w:ascii="Times New Roman"/>
          <w:b/>
          <w:i w:val="false"/>
          <w:color w:val="000000"/>
          <w:sz w:val="28"/>
        </w:rPr>
        <w:t>-</w:t>
      </w:r>
      <w:r>
        <w:rPr>
          <w:rFonts w:ascii="Times New Roman"/>
          <w:b w:val="false"/>
          <w:i w:val="false"/>
          <w:color w:val="000000"/>
          <w:sz w:val="28"/>
        </w:rPr>
        <w:t>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w:t>
      </w:r>
      <w:r>
        <w:rPr>
          <w:rFonts w:ascii="Times New Roman"/>
          <w:b/>
          <w:i w:val="false"/>
          <w:color w:val="000000"/>
          <w:sz w:val="28"/>
        </w:rPr>
        <w:t>-</w:t>
      </w:r>
      <w:r>
        <w:rPr>
          <w:rFonts w:ascii="Times New Roman"/>
          <w:b w:val="false"/>
          <w:i w:val="false"/>
          <w:color w:val="000000"/>
          <w:sz w:val="28"/>
        </w:rPr>
        <w:t>минут ішінде жауапты орындаушыны айқындап, құжаттарды қарауға жолдайды;</w:t>
      </w:r>
      <w:r>
        <w:br/>
      </w:r>
      <w:r>
        <w:rPr>
          <w:rFonts w:ascii="Times New Roman"/>
          <w:b w:val="false"/>
          <w:i w:val="false"/>
          <w:color w:val="000000"/>
          <w:sz w:val="28"/>
        </w:rPr>
        <w:t>
      4) көрсетілетін қызметті берушінің жауапты орындаушысы құжаттардың толықтылығын тексеріп, қаулы жобасын дайындайды және оны Оңтүстік Қазақстан облысы әкімдігінің қарауына жолдайды. Оңтүстік Қазақстан облысының әкімдігі құжаттарды қарастырады және қаулы қабылдайды, сонан соң оны көрсетілетін қызметті берушіге жөнелтеді;</w:t>
      </w:r>
      <w:r>
        <w:br/>
      </w:r>
      <w:r>
        <w:rPr>
          <w:rFonts w:ascii="Times New Roman"/>
          <w:b w:val="false"/>
          <w:i w:val="false"/>
          <w:color w:val="000000"/>
          <w:sz w:val="28"/>
        </w:rPr>
        <w:t>
      5)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қаулы қабылданған және ол Оңтүстік Қазақстан облысының әділет департаментінде тіркеуден өткен соң сол жұмыс күні ішінде көрсетілетін қызметті берушінің жауапты орындаушысы көрсетілетін қызметті алушыға жауаптың жобасын дайындайды;</w:t>
      </w:r>
      <w:r>
        <w:br/>
      </w:r>
      <w:r>
        <w:rPr>
          <w:rFonts w:ascii="Times New Roman"/>
          <w:b w:val="false"/>
          <w:i w:val="false"/>
          <w:color w:val="000000"/>
          <w:sz w:val="28"/>
        </w:rPr>
        <w:t>
      6)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 қызметкеріне жолдайды;</w:t>
      </w:r>
      <w:r>
        <w:br/>
      </w:r>
      <w:r>
        <w:rPr>
          <w:rFonts w:ascii="Times New Roman"/>
          <w:b w:val="false"/>
          <w:i w:val="false"/>
          <w:color w:val="000000"/>
          <w:sz w:val="28"/>
        </w:rPr>
        <w:t>
      7) көрсетілетін қызметті берушінің кеңсе қызметкері 10 минут ішінде мемлекеттік көрсетілетін қызмет нәтижесімен бірге жауапты тіркейді және көрсетілетін қызметті алушының жеке өзіне немесе сенімхат бойынша уәкілетті тұлғаға береді.</w:t>
      </w:r>
    </w:p>
    <w:bookmarkEnd w:id="29"/>
    <w:bookmarkStart w:name="z46" w:id="3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0"/>
    <w:bookmarkStart w:name="z47"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w:t>
      </w:r>
      <w:r>
        <w:rPr>
          <w:rFonts w:ascii="Times New Roman"/>
          <w:b/>
          <w:i w:val="false"/>
          <w:color w:val="000000"/>
          <w:sz w:val="28"/>
        </w:rPr>
        <w:t>-</w:t>
      </w:r>
      <w:r>
        <w:rPr>
          <w:rFonts w:ascii="Times New Roman"/>
          <w:b w:val="false"/>
          <w:i w:val="false"/>
          <w:color w:val="000000"/>
          <w:sz w:val="28"/>
        </w:rPr>
        <w:t>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1"/>
    <w:bookmarkStart w:name="z49" w:id="3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50" w:id="33"/>
    <w:p>
      <w:pPr>
        <w:spacing w:after="0"/>
        <w:ind w:left="0"/>
        <w:jc w:val="both"/>
      </w:pPr>
      <w:r>
        <w:rPr>
          <w:rFonts w:ascii="Times New Roman"/>
          <w:b w:val="false"/>
          <w:i w:val="false"/>
          <w:color w:val="000000"/>
          <w:sz w:val="28"/>
        </w:rPr>
        <w:t>
      8. Мемлекеттік қызмет көрсету процесіндегі рәсімдердің (іс</w:t>
      </w:r>
      <w:r>
        <w:rPr>
          <w:rFonts w:ascii="Times New Roman"/>
          <w:b/>
          <w:i w:val="false"/>
          <w:color w:val="000000"/>
          <w:sz w:val="28"/>
        </w:rPr>
        <w:t>-</w:t>
      </w:r>
      <w:r>
        <w:rPr>
          <w:rFonts w:ascii="Times New Roman"/>
          <w:b w:val="false"/>
          <w:i w:val="false"/>
          <w:color w:val="000000"/>
          <w:sz w:val="28"/>
        </w:rPr>
        <w:t>қимылдардың) реттілігі, қызмет берушінің құрылымдық бөлімшелерінің (қызметкерлерінің) өзара іс</w:t>
      </w:r>
      <w:r>
        <w:rPr>
          <w:rFonts w:ascii="Times New Roman"/>
          <w:b/>
          <w:i w:val="false"/>
          <w:color w:val="000000"/>
          <w:sz w:val="28"/>
        </w:rPr>
        <w:t>-</w:t>
      </w:r>
      <w:r>
        <w:rPr>
          <w:rFonts w:ascii="Times New Roman"/>
          <w:b w:val="false"/>
          <w:i w:val="false"/>
          <w:color w:val="000000"/>
          <w:sz w:val="28"/>
        </w:rPr>
        <w:t>қимылдары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33"/>
    <w:bookmarkStart w:name="z51" w:id="34"/>
    <w:p>
      <w:pPr>
        <w:spacing w:after="0"/>
        <w:ind w:left="0"/>
        <w:jc w:val="both"/>
      </w:pPr>
      <w:r>
        <w:rPr>
          <w:rFonts w:ascii="Times New Roman"/>
          <w:b w:val="false"/>
          <w:i w:val="false"/>
          <w:color w:val="000000"/>
          <w:sz w:val="28"/>
        </w:rPr>
        <w:t>
«Діни әдебиетті және діни мазмұндағы өзге де</w:t>
      </w:r>
      <w:r>
        <w:br/>
      </w:r>
      <w:r>
        <w:rPr>
          <w:rFonts w:ascii="Times New Roman"/>
          <w:b w:val="false"/>
          <w:i w:val="false"/>
          <w:color w:val="000000"/>
          <w:sz w:val="28"/>
        </w:rPr>
        <w:t>
ақпараттық материалдарды, діни мақсаттағы</w:t>
      </w:r>
      <w:r>
        <w:br/>
      </w:r>
      <w:r>
        <w:rPr>
          <w:rFonts w:ascii="Times New Roman"/>
          <w:b w:val="false"/>
          <w:i w:val="false"/>
          <w:color w:val="000000"/>
          <w:sz w:val="28"/>
        </w:rPr>
        <w:t>
заттарды тарату үшін арнайы тұрақты үй-жайлардың</w:t>
      </w:r>
      <w:r>
        <w:br/>
      </w:r>
      <w:r>
        <w:rPr>
          <w:rFonts w:ascii="Times New Roman"/>
          <w:b w:val="false"/>
          <w:i w:val="false"/>
          <w:color w:val="000000"/>
          <w:sz w:val="28"/>
        </w:rPr>
        <w:t>
орналастырылуын бекіту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34"/>
    <w:p>
      <w:pPr>
        <w:spacing w:after="0"/>
        <w:ind w:left="0"/>
        <w:jc w:val="left"/>
      </w:pPr>
      <w:r>
        <w:rPr>
          <w:rFonts w:ascii="Times New Roman"/>
          <w:b/>
          <w:i w:val="false"/>
          <w:color w:val="000000"/>
        </w:rPr>
        <w:t xml:space="preserve"> Мемлекеттік қызмет көрсету рәсімдерінің (іс-қимылдардың) блок-схема түріндегі реттілігінің сипатталуы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3627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62700" cy="6197600"/>
                    </a:xfrm>
                    <a:prstGeom prst="rect">
                      <a:avLst/>
                    </a:prstGeom>
                  </pic:spPr>
                </pic:pic>
              </a:graphicData>
            </a:graphic>
          </wp:inline>
        </w:drawing>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«Діни әдебиетті және діни мазмұндағы өзге де</w:t>
      </w:r>
      <w:r>
        <w:br/>
      </w:r>
      <w:r>
        <w:rPr>
          <w:rFonts w:ascii="Times New Roman"/>
          <w:b w:val="false"/>
          <w:i w:val="false"/>
          <w:color w:val="000000"/>
          <w:sz w:val="28"/>
        </w:rPr>
        <w:t>
ақпараттық материалдарды, діни мақсаттағы</w:t>
      </w:r>
      <w:r>
        <w:br/>
      </w:r>
      <w:r>
        <w:rPr>
          <w:rFonts w:ascii="Times New Roman"/>
          <w:b w:val="false"/>
          <w:i w:val="false"/>
          <w:color w:val="000000"/>
          <w:sz w:val="28"/>
        </w:rPr>
        <w:t>
заттарды тарату үшін арнайы тұрақты үй-жайлардың</w:t>
      </w:r>
      <w:r>
        <w:br/>
      </w:r>
      <w:r>
        <w:rPr>
          <w:rFonts w:ascii="Times New Roman"/>
          <w:b w:val="false"/>
          <w:i w:val="false"/>
          <w:color w:val="000000"/>
          <w:sz w:val="28"/>
        </w:rPr>
        <w:t>
орналастырылуын бекіту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35"/>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675"/>
        <w:gridCol w:w="3009"/>
        <w:gridCol w:w="3204"/>
        <w:gridCol w:w="2113"/>
        <w:gridCol w:w="2153"/>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тексеріп, қаулы жобасын дайындайды және оны Оңтүстік Қазақстан облысы әкімдігінің қарауына жолдайды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қаулы қабылданған және ол Оңтүстік Қазақстан облысының әділет департаментінде тіркеуден өткен соң сол жұмыс күні ішінде көрсетілетін қызметті берушінің жауапты орындаушысы көрсетілетін қызметті алушыға жауаптың жобасын дайындайды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мемлекеттік көрсетілетін қызмет нәтижесіне қол қойып, көрсетілетін қызметті берушінің кеңсе қызметкеріне жолдайды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көрсетілетін қызмет нәтижесімен бірге жауапты тіркейді және көрсетілетін қызметті алушының жеке өзіне немесе сенімхат бойынша уәкілетті тұлғаға береді</w:t>
            </w:r>
            <w:r>
              <w:br/>
            </w:r>
            <w:r>
              <w:rPr>
                <w:rFonts w:ascii="Times New Roman"/>
                <w:b w:val="false"/>
                <w:i w:val="false"/>
                <w:color w:val="000000"/>
                <w:sz w:val="20"/>
              </w:rPr>
              <w:t>
 </w:t>
            </w:r>
          </w:p>
        </w:tc>
      </w:tr>
    </w:tbl>
    <w:bookmarkStart w:name="z53" w:id="36"/>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«26» мамырдағы № 154 қаулысына</w:t>
      </w:r>
      <w:r>
        <w:br/>
      </w:r>
      <w:r>
        <w:rPr>
          <w:rFonts w:ascii="Times New Roman"/>
          <w:b w:val="false"/>
          <w:i w:val="false"/>
          <w:color w:val="000000"/>
          <w:sz w:val="28"/>
        </w:rPr>
        <w:t>
4 қосымша</w:t>
      </w:r>
    </w:p>
    <w:bookmarkEnd w:id="36"/>
    <w:bookmarkStart w:name="z54" w:id="37"/>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қызметінің регламенті</w:t>
      </w:r>
    </w:p>
    <w:bookmarkEnd w:id="37"/>
    <w:bookmarkStart w:name="z55" w:id="38"/>
    <w:p>
      <w:pPr>
        <w:spacing w:after="0"/>
        <w:ind w:left="0"/>
        <w:jc w:val="left"/>
      </w:pPr>
      <w:r>
        <w:rPr>
          <w:rFonts w:ascii="Times New Roman"/>
          <w:b/>
          <w:i w:val="false"/>
          <w:color w:val="000000"/>
        </w:rPr>
        <w:t xml:space="preserve"> 
1. Жалпы ереже</w:t>
      </w:r>
    </w:p>
    <w:bookmarkEnd w:id="38"/>
    <w:bookmarkStart w:name="z56" w:id="39"/>
    <w:p>
      <w:pPr>
        <w:spacing w:after="0"/>
        <w:ind w:left="0"/>
        <w:jc w:val="both"/>
      </w:pPr>
      <w:r>
        <w:rPr>
          <w:rFonts w:ascii="Times New Roman"/>
          <w:b w:val="false"/>
          <w:i w:val="false"/>
          <w:color w:val="000000"/>
          <w:sz w:val="28"/>
        </w:rPr>
        <w:t>
      1. «Діни іс</w:t>
      </w:r>
      <w:r>
        <w:rPr>
          <w:rFonts w:ascii="Times New Roman"/>
          <w:b/>
          <w:i w:val="false"/>
          <w:color w:val="000000"/>
          <w:sz w:val="28"/>
        </w:rPr>
        <w:t>-</w:t>
      </w:r>
      <w:r>
        <w:rPr>
          <w:rFonts w:ascii="Times New Roman"/>
          <w:b w:val="false"/>
          <w:i w:val="false"/>
          <w:color w:val="000000"/>
          <w:sz w:val="28"/>
        </w:rPr>
        <w:t xml:space="preserve">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«Оңтүстік Қазақстан облысының дін істері басқармасы» мемлекеттік мекемесімен (бұдан әрі </w:t>
      </w:r>
      <w:r>
        <w:rPr>
          <w:rFonts w:ascii="Times New Roman"/>
          <w:b/>
          <w:i w:val="false"/>
          <w:color w:val="000000"/>
          <w:sz w:val="28"/>
        </w:rPr>
        <w:t>-</w:t>
      </w:r>
      <w:r>
        <w:rPr>
          <w:rFonts w:ascii="Times New Roman"/>
          <w:b w:val="false"/>
          <w:i w:val="false"/>
          <w:color w:val="000000"/>
          <w:sz w:val="28"/>
        </w:rPr>
        <w:t xml:space="preserve"> көрсетілетін қызметті беруші) ұсынылады.</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Мемлекеттiк көрсетiлетiн қызметтiң нәтижесi діни іс</w:t>
      </w:r>
      <w:r>
        <w:rPr>
          <w:rFonts w:ascii="Times New Roman"/>
          <w:b/>
          <w:i w:val="false"/>
          <w:color w:val="000000"/>
          <w:sz w:val="28"/>
        </w:rPr>
        <w:t>-</w:t>
      </w:r>
      <w:r>
        <w:rPr>
          <w:rFonts w:ascii="Times New Roman"/>
          <w:b w:val="false"/>
          <w:i w:val="false"/>
          <w:color w:val="000000"/>
          <w:sz w:val="28"/>
        </w:rPr>
        <w:t>шараларды өткізуге арналған үй</w:t>
      </w:r>
      <w:r>
        <w:rPr>
          <w:rFonts w:ascii="Times New Roman"/>
          <w:b/>
          <w:i w:val="false"/>
          <w:color w:val="000000"/>
          <w:sz w:val="28"/>
        </w:rPr>
        <w:t>-</w:t>
      </w:r>
      <w:r>
        <w:rPr>
          <w:rFonts w:ascii="Times New Roman"/>
          <w:b w:val="false"/>
          <w:i w:val="false"/>
          <w:color w:val="000000"/>
          <w:sz w:val="28"/>
        </w:rPr>
        <w:t>жайларды ғибадат үйлерінен (ғимараттарынан) тыс жерлерде орналастыруға келісу</w:t>
      </w:r>
      <w:r>
        <w:rPr>
          <w:rFonts w:ascii="Times New Roman"/>
          <w:b/>
          <w:i w:val="false"/>
          <w:color w:val="000000"/>
          <w:sz w:val="28"/>
        </w:rPr>
        <w:t>-</w:t>
      </w:r>
      <w:r>
        <w:rPr>
          <w:rFonts w:ascii="Times New Roman"/>
          <w:b w:val="false"/>
          <w:i w:val="false"/>
          <w:color w:val="000000"/>
          <w:sz w:val="28"/>
        </w:rPr>
        <w:t>хат не Қазақстан Республикасы Үкіметінің 2014 жылғы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іс</w:t>
      </w:r>
      <w:r>
        <w:rPr>
          <w:rFonts w:ascii="Times New Roman"/>
          <w:b/>
          <w:i w:val="false"/>
          <w:color w:val="000000"/>
          <w:sz w:val="28"/>
        </w:rPr>
        <w:t>-</w:t>
      </w:r>
      <w:r>
        <w:rPr>
          <w:rFonts w:ascii="Times New Roman"/>
          <w:b w:val="false"/>
          <w:i w:val="false"/>
          <w:color w:val="000000"/>
          <w:sz w:val="28"/>
        </w:rPr>
        <w:t>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стандартының (бұдан әрі</w:t>
      </w:r>
      <w:r>
        <w:rPr>
          <w:rFonts w:ascii="Times New Roman"/>
          <w:b/>
          <w:i w:val="false"/>
          <w:color w:val="000000"/>
          <w:sz w:val="28"/>
        </w:rPr>
        <w:t>-</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болып табылады.</w:t>
      </w:r>
    </w:p>
    <w:bookmarkEnd w:id="39"/>
    <w:bookmarkStart w:name="z59" w:id="4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0"/>
    <w:bookmarkStart w:name="z60" w:id="4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үдерісінің құрамына кіретін әрбір рәсімнің (іс</w:t>
      </w:r>
      <w:r>
        <w:rPr>
          <w:rFonts w:ascii="Times New Roman"/>
          <w:b/>
          <w:i w:val="false"/>
          <w:color w:val="000000"/>
          <w:sz w:val="28"/>
        </w:rPr>
        <w:t>-</w:t>
      </w:r>
      <w:r>
        <w:rPr>
          <w:rFonts w:ascii="Times New Roman"/>
          <w:b w:val="false"/>
          <w:i w:val="false"/>
          <w:color w:val="000000"/>
          <w:sz w:val="28"/>
        </w:rPr>
        <w:t>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r>
        <w:br/>
      </w: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10-минут ішінде келген құжаттарды басшылыққа ұсынады;</w:t>
      </w:r>
      <w:r>
        <w:br/>
      </w:r>
      <w:r>
        <w:rPr>
          <w:rFonts w:ascii="Times New Roman"/>
          <w:b w:val="false"/>
          <w:i w:val="false"/>
          <w:color w:val="000000"/>
          <w:sz w:val="28"/>
        </w:rPr>
        <w:t>
      3) көрсетілетін қызметті берушінің басшылығы 30-минут ішінде жауапты орындаушыны айқындап, құжаттарды қарауға жолдайды;</w:t>
      </w:r>
      <w:r>
        <w:br/>
      </w:r>
      <w:r>
        <w:rPr>
          <w:rFonts w:ascii="Times New Roman"/>
          <w:b w:val="false"/>
          <w:i w:val="false"/>
          <w:color w:val="000000"/>
          <w:sz w:val="28"/>
        </w:rPr>
        <w:t xml:space="preserve">
      4) көрсетілетін қызметті берушінің жауапты орындаушысы құжаттардың толықтылығын тексеріп, сол жұмыс күні ішінде Оңтүстік Қазақстан облысының әкіміне (бұдан әрі </w:t>
      </w:r>
      <w:r>
        <w:rPr>
          <w:rFonts w:ascii="Times New Roman"/>
          <w:b/>
          <w:i w:val="false"/>
          <w:color w:val="000000"/>
          <w:sz w:val="28"/>
        </w:rPr>
        <w:t xml:space="preserve">- </w:t>
      </w:r>
      <w:r>
        <w:rPr>
          <w:rFonts w:ascii="Times New Roman"/>
          <w:b w:val="false"/>
          <w:i w:val="false"/>
          <w:color w:val="000000"/>
          <w:sz w:val="28"/>
        </w:rPr>
        <w:t>Әкім) танысуы үшін құжаттарды кіргізеді. Өтінішпен және құжаттармен танысып болған соң Әкім барлық құжаттарды мемлекеттік көрсетілетін қызмет нәтижесін дайындау үшін көрсетілетін қызметті берушіге жөнелтеді. Әкімнен барлық құжаттарды алған соң жауапты орындаушы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қызметтің нәтижесін дайындайды.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мен жағдайлар бойынша көрсетілетін қызметті берушінің жауапты орындаушысы дәлелді бас тартудың жобасын әзірлейді және көрсетілетін қызметті берушінің басшылығы оған қол қояды;</w:t>
      </w:r>
      <w:r>
        <w:br/>
      </w:r>
      <w:r>
        <w:rPr>
          <w:rFonts w:ascii="Times New Roman"/>
          <w:b w:val="false"/>
          <w:i w:val="false"/>
          <w:color w:val="000000"/>
          <w:sz w:val="28"/>
        </w:rPr>
        <w:t>
      5) жауапты орындаушымен көрсетілетін қызметтің нәтижесі әзірленген соң көрсетілетін қызметті берушінің басшылығы сол жұмыс күні ішінде көрсетілетін қызмет нәтижесіне қол қойып,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10 минут ішінде көрсетілетін қызмет нәтижесін тіркейді және көрсетілетін қызметті алушының жеке өзіне немесе сенімхат бойынша уәкілетті тұлғаға береді.</w:t>
      </w:r>
    </w:p>
    <w:bookmarkEnd w:id="41"/>
    <w:bookmarkStart w:name="z62" w:id="4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2"/>
    <w:bookmarkStart w:name="z63"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3"/>
    <w:bookmarkStart w:name="z65" w:id="4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66" w:id="45"/>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w:t>
      </w:r>
    </w:p>
    <w:bookmarkEnd w:id="45"/>
    <w:bookmarkStart w:name="z67" w:id="46"/>
    <w:p>
      <w:pPr>
        <w:spacing w:after="0"/>
        <w:ind w:left="0"/>
        <w:jc w:val="both"/>
      </w:pPr>
      <w:r>
        <w:rPr>
          <w:rFonts w:ascii="Times New Roman"/>
          <w:b w:val="false"/>
          <w:i w:val="false"/>
          <w:color w:val="000000"/>
          <w:sz w:val="28"/>
        </w:rPr>
        <w:t>
Діни іс-шараларды өткізуге арналған үй-жайларды</w:t>
      </w:r>
      <w:r>
        <w:br/>
      </w:r>
      <w:r>
        <w:rPr>
          <w:rFonts w:ascii="Times New Roman"/>
          <w:b w:val="false"/>
          <w:i w:val="false"/>
          <w:color w:val="000000"/>
          <w:sz w:val="28"/>
        </w:rPr>
        <w:t>
ғибадат үйлерінен (ғимараттарынан) тыс жерлерде</w:t>
      </w:r>
      <w:r>
        <w:br/>
      </w:r>
      <w:r>
        <w:rPr>
          <w:rFonts w:ascii="Times New Roman"/>
          <w:b w:val="false"/>
          <w:i w:val="false"/>
          <w:color w:val="000000"/>
          <w:sz w:val="28"/>
        </w:rPr>
        <w:t>
орналастыруға келісу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46"/>
    <w:p>
      <w:pPr>
        <w:spacing w:after="0"/>
        <w:ind w:left="0"/>
        <w:jc w:val="left"/>
      </w:pPr>
      <w:r>
        <w:rPr>
          <w:rFonts w:ascii="Times New Roman"/>
          <w:b/>
          <w:i w:val="false"/>
          <w:color w:val="000000"/>
        </w:rPr>
        <w:t xml:space="preserve"> Мемлекеттік қызмет көрсету рәсімдерінің (іс-қимылдардың) блок-схема түріндегі реттілігінің сипатталуы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667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7200900"/>
                    </a:xfrm>
                    <a:prstGeom prst="rect">
                      <a:avLst/>
                    </a:prstGeom>
                  </pic:spPr>
                </pic:pic>
              </a:graphicData>
            </a:graphic>
          </wp:inline>
        </w:drawing>
      </w:r>
    </w:p>
    <w:bookmarkStart w:name="z68" w:id="47"/>
    <w:p>
      <w:pPr>
        <w:spacing w:after="0"/>
        <w:ind w:left="0"/>
        <w:jc w:val="both"/>
      </w:pPr>
      <w:r>
        <w:rPr>
          <w:rFonts w:ascii="Times New Roman"/>
          <w:b w:val="false"/>
          <w:i w:val="false"/>
          <w:color w:val="000000"/>
          <w:sz w:val="28"/>
        </w:rPr>
        <w:t>
«Діни іс-шараларды өткізуге арналған үй-жайларды</w:t>
      </w:r>
      <w:r>
        <w:br/>
      </w:r>
      <w:r>
        <w:rPr>
          <w:rFonts w:ascii="Times New Roman"/>
          <w:b w:val="false"/>
          <w:i w:val="false"/>
          <w:color w:val="000000"/>
          <w:sz w:val="28"/>
        </w:rPr>
        <w:t>
ғибадат үйлерінен (ғимараттарынан) тыс жерлерде</w:t>
      </w:r>
      <w:r>
        <w:br/>
      </w:r>
      <w:r>
        <w:rPr>
          <w:rFonts w:ascii="Times New Roman"/>
          <w:b w:val="false"/>
          <w:i w:val="false"/>
          <w:color w:val="000000"/>
          <w:sz w:val="28"/>
        </w:rPr>
        <w:t>
орналастыруға келісу туралы шешім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47"/>
    <w:p>
      <w:pPr>
        <w:spacing w:after="0"/>
        <w:ind w:left="0"/>
        <w:jc w:val="left"/>
      </w:pPr>
      <w:r>
        <w:rPr>
          <w:rFonts w:ascii="Times New Roman"/>
          <w:b/>
          <w:i w:val="false"/>
          <w:color w:val="000000"/>
        </w:rPr>
        <w:t xml:space="preserve"> Көрсетілетін қызметті берушімен мемлекеттік көрсетілетін қызмет тәртібінің графикалық түрдегі сипатталуы және мемлекеттік қызмет көрсетудің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657"/>
        <w:gridCol w:w="2844"/>
        <w:gridCol w:w="3203"/>
        <w:gridCol w:w="2444"/>
        <w:gridCol w:w="2030"/>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басшылығы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берушінің жауапты орындаушысы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тіркейді және көрсетілетін қызметті алушыға құжаттардың қабылданғаны жөнінде қолхат береді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30-минут ішінде жауапты орындаушыны айқындап, құжаттарды қарауға жолдайды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жауапты орындаушысы құжаттардың толықтылығын тексеріп, сол жұмыс күні ішінде Әкімге танысуы үшін құжаттарды кіргізеді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Әкімнен барлық құжаттарды алған соң жауапты орындаушы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қызметтің нәтижесін дайындайды.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көрсетілген негіздер мен жағдайлар бойынша көрсетілетін қызметті берушінің жауапты орындаушысы дәлелді бас тартудың жобасын әзірлейді және көрсетілетін қызметті берушінің басшылығы оған қол қояды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орындаушымен мемлекеттік көрсетілетін қызметтің нәтижесі әзірленген соң көрсетілетін қызметті берушінің басшылығы сол жұмыс күні ішінде көрсетілетін қызмет нәтижесіне қол қойып, көрсетілетін қызметті берушінің кеңсе қызметкеріне жолдайды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көрсетілетін қызмет нәтижесімен бірге жауапты тіркейді және көрсетілетін қызметті алушының жеке өзіне немесе сенімхат бойынша уәкілетті тұлғаға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