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8bf8" w14:textId="69e8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2014 жылғы 28 наурыздағы № 73 "Асыл тұқымды мал шаруашылығын дамыту, мал шаруашылығы өнiмiнiң өнiмдiлiгi мен сапасын арттыруды субсидиялау көлемдерін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27 қазандағы № 346 қаулысы. Оңтүстік Қазақстан облысының Әділет департаментінде 2014 жылғы 13 қарашада № 2884 болып тіркелді. Күші жойылды - Оңтүстік Қазақстан облысы әкімдігінің 2015 жылғы 1 сәуірдегі № 85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01.04.2015 № 85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2014 жылдың 18 ақпанындағы № 103 қаулысымен бекітілген Асыл тұқымды мал шаруашылығын дамытуды, мал шаруашылығы өнiмiнiң өнiмдiлiгi мен сапасын арттыруды жергілікті бюджеттерден субсидиялау қағидаларының </w:t>
      </w:r>
      <w:r>
        <w:rPr>
          <w:rFonts w:ascii="Times New Roman"/>
          <w:b w:val="false"/>
          <w:i w:val="false"/>
          <w:color w:val="000000"/>
          <w:sz w:val="28"/>
        </w:rPr>
        <w:t>5 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облысы әкімдігінің 2014 жылғы 28 наурыздағы № 73 «Асыл тұқымды мал шаруашылығын дамыту, мал шаруашылығы өнiмiнiң өнiмдiлiгi мен сапасын арттыруды субсидиялау көлемдерін бекіту туралы» (Нормативтік құқықтық актілерді мемлекеттік тіркеу тізілімінде 2597 нөмірімен тіркелген, 2014 жылы 16 сәуірде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ауыл шаруашылығы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бірінші орынбасары Б.С.Оспановқа жүктелсін.</w:t>
      </w:r>
    </w:p>
    <w:bookmarkEnd w:id="0"/>
    <w:p>
      <w:pPr>
        <w:spacing w:after="0"/>
        <w:ind w:left="0"/>
        <w:jc w:val="both"/>
      </w:pPr>
      <w:r>
        <w:rPr>
          <w:rFonts w:ascii="Times New Roman"/>
          <w:b w:val="false"/>
          <w:i/>
          <w:color w:val="000000"/>
          <w:sz w:val="28"/>
        </w:rPr>
        <w:t>      Облыс әкімі                                А.Мырзахметов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___________А.С. Мамытбеков</w:t>
      </w:r>
      <w:r>
        <w:br/>
      </w:r>
      <w:r>
        <w:rPr>
          <w:rFonts w:ascii="Times New Roman"/>
          <w:b w:val="false"/>
          <w:i w:val="false"/>
          <w:color w:val="000000"/>
          <w:sz w:val="28"/>
        </w:rPr>
        <w:t>
</w:t>
      </w:r>
      <w:r>
        <w:rPr>
          <w:rFonts w:ascii="Times New Roman"/>
          <w:b w:val="false"/>
          <w:i/>
          <w:color w:val="000000"/>
          <w:sz w:val="28"/>
        </w:rPr>
        <w:t>      «28» қазан 2014 жыл</w:t>
      </w:r>
    </w:p>
    <w:p>
      <w:pPr>
        <w:spacing w:after="0"/>
        <w:ind w:left="0"/>
        <w:jc w:val="both"/>
      </w:pPr>
      <w:r>
        <w:rPr>
          <w:rFonts w:ascii="Times New Roman"/>
          <w:b w:val="false"/>
          <w:i/>
          <w:color w:val="000000"/>
          <w:sz w:val="28"/>
        </w:rPr>
        <w:t>      Б. Оспанов</w:t>
      </w:r>
      <w:r>
        <w:br/>
      </w:r>
      <w:r>
        <w:rPr>
          <w:rFonts w:ascii="Times New Roman"/>
          <w:b w:val="false"/>
          <w:i w:val="false"/>
          <w:color w:val="000000"/>
          <w:sz w:val="28"/>
        </w:rPr>
        <w:t>
</w:t>
      </w:r>
      <w:r>
        <w:rPr>
          <w:rFonts w:ascii="Times New Roman"/>
          <w:b w:val="false"/>
          <w:i/>
          <w:color w:val="000000"/>
          <w:sz w:val="28"/>
        </w:rPr>
        <w:t>      Б. Жылқышиев</w:t>
      </w:r>
      <w:r>
        <w:br/>
      </w:r>
      <w:r>
        <w:rPr>
          <w:rFonts w:ascii="Times New Roman"/>
          <w:b w:val="false"/>
          <w:i w:val="false"/>
          <w:color w:val="000000"/>
          <w:sz w:val="28"/>
        </w:rPr>
        <w:t>
</w:t>
      </w:r>
      <w:r>
        <w:rPr>
          <w:rFonts w:ascii="Times New Roman"/>
          <w:b w:val="false"/>
          <w:i/>
          <w:color w:val="000000"/>
          <w:sz w:val="28"/>
        </w:rPr>
        <w:t>      А. Бектаев</w:t>
      </w:r>
      <w:r>
        <w:br/>
      </w:r>
      <w:r>
        <w:rPr>
          <w:rFonts w:ascii="Times New Roman"/>
          <w:b w:val="false"/>
          <w:i w:val="false"/>
          <w:color w:val="000000"/>
          <w:sz w:val="28"/>
        </w:rPr>
        <w:t>
</w:t>
      </w:r>
      <w:r>
        <w:rPr>
          <w:rFonts w:ascii="Times New Roman"/>
          <w:b w:val="false"/>
          <w:i/>
          <w:color w:val="000000"/>
          <w:sz w:val="28"/>
        </w:rPr>
        <w:t>      С. Қаныбеков</w:t>
      </w:r>
      <w:r>
        <w:br/>
      </w:r>
      <w:r>
        <w:rPr>
          <w:rFonts w:ascii="Times New Roman"/>
          <w:b w:val="false"/>
          <w:i w:val="false"/>
          <w:color w:val="000000"/>
          <w:sz w:val="28"/>
        </w:rPr>
        <w:t>
</w:t>
      </w:r>
      <w:r>
        <w:rPr>
          <w:rFonts w:ascii="Times New Roman"/>
          <w:b w:val="false"/>
          <w:i/>
          <w:color w:val="000000"/>
          <w:sz w:val="28"/>
        </w:rPr>
        <w:t>      Е. Садыр</w:t>
      </w:r>
      <w:r>
        <w:br/>
      </w:r>
      <w:r>
        <w:rPr>
          <w:rFonts w:ascii="Times New Roman"/>
          <w:b w:val="false"/>
          <w:i w:val="false"/>
          <w:color w:val="000000"/>
          <w:sz w:val="28"/>
        </w:rPr>
        <w:t>
</w:t>
      </w:r>
      <w:r>
        <w:rPr>
          <w:rFonts w:ascii="Times New Roman"/>
          <w:b w:val="false"/>
          <w:i/>
          <w:color w:val="000000"/>
          <w:sz w:val="28"/>
        </w:rPr>
        <w:t>      С. Тұяқбаев</w:t>
      </w:r>
      <w:r>
        <w:br/>
      </w:r>
      <w:r>
        <w:rPr>
          <w:rFonts w:ascii="Times New Roman"/>
          <w:b w:val="false"/>
          <w:i w:val="false"/>
          <w:color w:val="000000"/>
          <w:sz w:val="28"/>
        </w:rPr>
        <w:t>
</w:t>
      </w:r>
      <w:r>
        <w:rPr>
          <w:rFonts w:ascii="Times New Roman"/>
          <w:b w:val="false"/>
          <w:i/>
          <w:color w:val="000000"/>
          <w:sz w:val="28"/>
        </w:rPr>
        <w:t>      А. Абдуллаев</w:t>
      </w:r>
      <w:r>
        <w:br/>
      </w:r>
      <w:r>
        <w:rPr>
          <w:rFonts w:ascii="Times New Roman"/>
          <w:b w:val="false"/>
          <w:i w:val="false"/>
          <w:color w:val="000000"/>
          <w:sz w:val="28"/>
        </w:rPr>
        <w:t>
</w:t>
      </w:r>
      <w:r>
        <w:rPr>
          <w:rFonts w:ascii="Times New Roman"/>
          <w:b w:val="false"/>
          <w:i/>
          <w:color w:val="000000"/>
          <w:sz w:val="28"/>
        </w:rPr>
        <w:t>      Р. Исаева</w:t>
      </w:r>
    </w:p>
    <w:bookmarkStart w:name="z7" w:id="1"/>
    <w:p>
      <w:pPr>
        <w:spacing w:after="0"/>
        <w:ind w:left="0"/>
        <w:jc w:val="both"/>
      </w:pPr>
      <w:r>
        <w:rPr>
          <w:rFonts w:ascii="Times New Roman"/>
          <w:b w:val="false"/>
          <w:i w:val="false"/>
          <w:color w:val="000000"/>
          <w:sz w:val="28"/>
        </w:rPr>
        <w:t>
Облыс әкімдігінің 2014 жылғы</w:t>
      </w:r>
      <w:r>
        <w:br/>
      </w:r>
      <w:r>
        <w:rPr>
          <w:rFonts w:ascii="Times New Roman"/>
          <w:b w:val="false"/>
          <w:i w:val="false"/>
          <w:color w:val="000000"/>
          <w:sz w:val="28"/>
        </w:rPr>
        <w:t>
27 қазанындағы № 346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Асыл тұқымды мал шаруашылығын дамытуды субсидиялар көлемі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61"/>
        <w:gridCol w:w="2063"/>
        <w:gridCol w:w="2625"/>
      </w:tblGrid>
      <w:tr>
        <w:trPr>
          <w:trHeight w:val="5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көлем</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ірі қара малдың аналық мал басын қолдан ұрықтандыруды ұйымдастыру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174 318</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ірі қара мал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және селекциялық жұмысты жүргізу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ірі қара малдың аналық мал басы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27 367</w:t>
            </w:r>
          </w:p>
        </w:tc>
      </w:tr>
      <w:tr>
        <w:trPr>
          <w:trHeight w:val="5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малдың аналық мал басы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w:t>
            </w:r>
          </w:p>
        </w:tc>
      </w:tr>
      <w:tr>
        <w:trPr>
          <w:trHeight w:val="7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табындарда етті бағыттағы тұқымдық бұқаларды күтіп-бағу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4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және селекциялық ірі қара малды сатып алу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асыл тұқымды ірі қара мал</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p>
        </w:tc>
      </w:tr>
      <w:tr>
        <w:trPr>
          <w:trHeight w:val="3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ірі қара мал (Австралиядан, АҚШ-тан және Канададан)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бағыттағы ірі қара мал шаруашылығы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импортталған асыл тұқымды ірі қара мал (Австралиядан, АҚШ-тан, Канададан)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Ата-тектік, ата-енелік нысандары бар отандық асыл тұқымды құс фабрикаларынан асыл тұқымды жұмыртқаларды сатып алу</w:t>
            </w:r>
          </w:p>
        </w:tc>
      </w:tr>
      <w:tr>
        <w:trPr>
          <w:trHeight w:val="4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 (ақырғы)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900 190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шошқаларды сатып алу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және асыл тұқымдық жұмыстарды жүргізу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аналық қой басы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226 200</w:t>
            </w:r>
          </w:p>
        </w:tc>
      </w:tr>
      <w:tr>
        <w:trPr>
          <w:trHeight w:val="4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тоқтылар мен тұсақтарды сатып алу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4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 сатып алу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түйелерді сатып алу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8" w:id="2"/>
    <w:p>
      <w:pPr>
        <w:spacing w:after="0"/>
        <w:ind w:left="0"/>
        <w:jc w:val="both"/>
      </w:pPr>
      <w:r>
        <w:rPr>
          <w:rFonts w:ascii="Times New Roman"/>
          <w:b w:val="false"/>
          <w:i w:val="false"/>
          <w:color w:val="000000"/>
          <w:sz w:val="28"/>
        </w:rPr>
        <w:t>
Облыс әкімдігінің 2014 жылғы</w:t>
      </w:r>
      <w:r>
        <w:br/>
      </w:r>
      <w:r>
        <w:rPr>
          <w:rFonts w:ascii="Times New Roman"/>
          <w:b w:val="false"/>
          <w:i w:val="false"/>
          <w:color w:val="000000"/>
          <w:sz w:val="28"/>
        </w:rPr>
        <w:t>
27 қазанындағы № 346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Мал шаруашылығы өнімінің өнімділігі мен сапасын арттыруды субсидиялар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653"/>
        <w:gridCol w:w="3565"/>
        <w:gridCol w:w="5044"/>
      </w:tblGrid>
      <w:tr>
        <w:trPr>
          <w:trHeight w:val="49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көлем</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шаруашылығы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етін өндіру үшін мал азығы құнын арзандату</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2 455,816</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өндіру үшін мал азығы құнын арзандату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бағыттағы құс шаруашылығы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етін өндіру үшін азық құнын арзандату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бағыттағы құс шаруашылығы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Тағамдық жұмыртқа өндіру үшін азық құнын арзандату</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шаруашылығы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 өндіруге арналған азық құнын арзандату:</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өндіру үшін азық құнын арзандату: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биязы жүн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92,308</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шаруашылығы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өндіру үшін азық құнын арзандату: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қымыз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шаруашылығы</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өндіру үшін азық құнын арзандату:</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еті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181,040</w:t>
            </w:r>
          </w:p>
        </w:tc>
      </w:tr>
      <w:tr>
        <w:trPr>
          <w:trHeight w:val="4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5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