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40ab4" w14:textId="5e40a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2012 жылғы 13 маусымдағы № 4/30-V "Арыс қаласы бойынша аз қамтамасыз етiлген отбасыларға (азаматтарға) тұрғын үй көмегiн көрсетудiң мөлшерi мен тәртiбiн бекiту туралы" шешiмiне өзгерic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2014 жылғы 27 маусымдағы № 30/174 шешімі. Оңтүстік Қазақстан облысының Әділет департаментінде 2014 жылғы 18 шілдеде № 2719 болып тіркелді. Күші жойылды - Оңтүстiк Қазақстан облысы Арыс қалалық мәслихатының 2017 жылғы 24 наурыздағы № 11/79-VI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Арыс қалалық мәслихатының 24.03.2017 № 11/79-VI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2001 жылғы 23 қаңтардағы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Үкiметiнiң 2014 жылғы 5 наурыздағы № 185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1. Арыс қалалық мәслихатының 2012 жылғы 13 маусымдағы № 4/30-V " Арыс қаласы бойынша аз қамтамасыз етiлген отбасыларға (азаматтарға) тұрғын үй көмегiн көрсетудiң мөлшерi мен тәртiбiн бекiту туралы" (Нормативтiк құқықтық актiлер мемлекеттiк тiркеу тiзiлiмiнде № 14-2-132 тiркелген, 2012 жылғы 21 шiлдедегі " Арыс ақиқаты " газетiнде жарияланған) </w:t>
      </w:r>
      <w:r>
        <w:rPr>
          <w:rFonts w:ascii="Times New Roman"/>
          <w:b w:val="false"/>
          <w:i w:val="false"/>
          <w:color w:val="000000"/>
          <w:sz w:val="28"/>
        </w:rPr>
        <w:t>шешіміне</w:t>
      </w:r>
      <w:r>
        <w:rPr>
          <w:rFonts w:ascii="Times New Roman"/>
          <w:b w:val="false"/>
          <w:i w:val="false"/>
          <w:color w:val="000000"/>
          <w:sz w:val="28"/>
        </w:rPr>
        <w:t xml:space="preserve"> өзгерiс енгiзiлсiн:</w:t>
      </w:r>
      <w:r>
        <w:br/>
      </w:r>
      <w:r>
        <w:rPr>
          <w:rFonts w:ascii="Times New Roman"/>
          <w:b w:val="false"/>
          <w:i w:val="false"/>
          <w:color w:val="000000"/>
          <w:sz w:val="28"/>
        </w:rPr>
        <w:t>
      </w:t>
      </w:r>
      <w:r>
        <w:rPr>
          <w:rFonts w:ascii="Times New Roman"/>
          <w:b w:val="false"/>
          <w:i w:val="false"/>
          <w:color w:val="000000"/>
          <w:sz w:val="28"/>
        </w:rPr>
        <w:t xml:space="preserve">көрсетiлген шешiммен бекiтiлген Арыс қаласында аз қамтамасыз етiлген отбасыларға (азаматтарға) тұрғын үй көмегiн көрсетудiң </w:t>
      </w:r>
      <w:r>
        <w:rPr>
          <w:rFonts w:ascii="Times New Roman"/>
          <w:b w:val="false"/>
          <w:i w:val="false"/>
          <w:color w:val="000000"/>
          <w:sz w:val="28"/>
        </w:rPr>
        <w:t>мөлшерi мен тәртiбiнде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7 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"7. Уәкілетті орган тұрғын үй көмегін тағайындау үшін қажет құжаттарды берген күннен бастап күнтізбелік он күн ішінде, тұрғын үй көмегін тағайындау немесе тағайындаудан бас тарту жөнінде шешім қабылдап, өтініш берушіні хабардар етеді.".</w:t>
      </w:r>
      <w:r>
        <w:br/>
      </w:r>
      <w:r>
        <w:rPr>
          <w:rFonts w:ascii="Times New Roman"/>
          <w:b w:val="false"/>
          <w:i w:val="false"/>
          <w:color w:val="000000"/>
          <w:sz w:val="28"/>
        </w:rPr>
        <w:t>
      </w:t>
      </w:r>
      <w:r>
        <w:rPr>
          <w:rFonts w:ascii="Times New Roman"/>
          <w:b w:val="false"/>
          <w:i w:val="false"/>
          <w:color w:val="000000"/>
          <w:sz w:val="28"/>
        </w:rPr>
        <w:t>2. Осы шешiм алғашқы ресми жарияланған күнінен кейін күнтізбелік он күн өткен соң қолданысқа енгiзiледі.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С.Файзуллаев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Т.Тулбасиев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