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6ce1" w14:textId="2176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2013 жылғы 24 қыркүйектегі № 120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2014 жылғы 27 наурыздағы № 156 шешімі. Оңтүстік Қазақстан облысының Әділет департаментінде 2014 жылғы 21 сәуірде № 2614 болып тіркелді. Күші жойылды - Оңтүстік Қазақстан облысы Кентау қалалық мәслихатының 2016 жылғы 28 маусымдағы № 22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Кентау қалалық мәслихатының 28.06.2016 № 22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және Қазақстан Республикасында қаржы нарығының тұрақсыздануына байланысты аз қамтылған отбасыларын әлеуметтік тұрғыда қолдау мақсатында 2014 жылы қосымша материалдық көмек көрсету үшін, Кентау қаласының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Кентау қалалық мәслихатының 2013 жылғы 24 қыркүйектегі № 120 "Әлеуметтік көмек көрсетудің, оның мөлшерін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2013 жылғы 18 қазанда 2383 нөмірімен тіркелген, 2013 жылғы 26 қазанда "Кентау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мындай мазмұндағы 9-1 тармақпен толықтырылсын:</w:t>
      </w:r>
      <w:r>
        <w:br/>
      </w:r>
      <w:r>
        <w:rPr>
          <w:rFonts w:ascii="Times New Roman"/>
          <w:b w:val="false"/>
          <w:i w:val="false"/>
          <w:color w:val="000000"/>
          <w:sz w:val="28"/>
        </w:rPr>
        <w:t>
      "9-1. Халықтың аз қамтылған отбасыларды қолдау мақсатында,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бастап қолданысқа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Е.Аринов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