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0ee5" w14:textId="0690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19 наурыздағы № 25/145-V шешімі. Оңтүстік Қазақстан облысының Әділет департаментінде 2014 жылғы 14 сәуірде 2603 болып тіркелді. Қолданылу мерзімінің аяқталуына байланысты күші жойылды - (Оңтүстік Қазақстан облысы Түркістан қалалық мәслихатының 2014 жылғы 31 желтоқсандағы № 01-10/329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қалалық мәслихатының 31.12.2014 № 01-10/329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Түркістан қалалық мәслихатының 31.10.2014 </w:t>
      </w:r>
      <w:r>
        <w:rPr>
          <w:rFonts w:ascii="Times New Roman"/>
          <w:b w:val="false"/>
          <w:i w:val="false"/>
          <w:color w:val="ff0000"/>
          <w:sz w:val="28"/>
        </w:rPr>
        <w:t>№ 36/198-V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қала әкімінің мәлімдемесіне сәйкес, Түркістан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салаларының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Түркістан қалалық мәслихатының 31.10.2014 </w:t>
      </w:r>
      <w:r>
        <w:rPr>
          <w:rFonts w:ascii="Times New Roman"/>
          <w:b w:val="false"/>
          <w:i w:val="false"/>
          <w:color w:val="000000"/>
          <w:sz w:val="28"/>
        </w:rPr>
        <w:t>№ 36/198-V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Мамандар үшiн тұрғын үй сатып алуға немесе салуға бюджеттiк кредит он бес жыл мерзiмге берiледi; кредит бойынша сыйақы ставкасы кредит сомасының жылдық 0,01 %-ы мөлшерiнде белгiленедi.</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А.Наринбетов</w:t>
      </w:r>
    </w:p>
    <w:p>
      <w:pPr>
        <w:spacing w:after="0"/>
        <w:ind w:left="0"/>
        <w:jc w:val="both"/>
      </w:pPr>
      <w:r>
        <w:rPr>
          <w:rFonts w:ascii="Times New Roman"/>
          <w:b w:val="false"/>
          <w:i/>
          <w:color w:val="000000"/>
          <w:sz w:val="28"/>
        </w:rPr>
        <w:t>      Қалалық мәслихаттың хатшысы                Ғ.Рысбеков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